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08" w:rsidRDefault="00A66B13" w:rsidP="008F28BB">
      <w:pPr>
        <w:tabs>
          <w:tab w:val="left" w:pos="4650"/>
        </w:tabs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040" behindDoc="0" locked="0" layoutInCell="1" allowOverlap="1" wp14:anchorId="462EF4E0" wp14:editId="1275228C">
                <wp:simplePos x="0" y="0"/>
                <wp:positionH relativeFrom="page">
                  <wp:posOffset>7286625</wp:posOffset>
                </wp:positionH>
                <wp:positionV relativeFrom="paragraph">
                  <wp:posOffset>-733426</wp:posOffset>
                </wp:positionV>
                <wp:extent cx="3267075" cy="4391025"/>
                <wp:effectExtent l="19050" t="19050" r="28575" b="285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43910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66B13" w:rsidRDefault="00A66B13" w:rsidP="00A66B13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 </w:t>
                            </w: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4867618E" wp14:editId="7A633E5D">
                                  <wp:extent cx="2543175" cy="2220232"/>
                                  <wp:effectExtent l="0" t="0" r="0" b="889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7954" cy="2224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33E68118" wp14:editId="09BC3B1B">
                                  <wp:extent cx="2628900" cy="1752600"/>
                                  <wp:effectExtent l="0" t="0" r="0" b="0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8900" cy="1752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2EF4E0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73.75pt;margin-top:-57.75pt;width:257.25pt;height:345.75pt;z-index:2516710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" filled="f" fillcolor="#5b9bd5" strokecolor="#00b0f0" strokeweight="3pt">
                <v:shadow color="black [0]"/>
                <v:textbox inset="2.88pt,2.88pt,2.88pt,2.88pt">
                  <w:txbxContent>
                    <w:p w:rsidR="00A66B13" w:rsidRDefault="00A66B13" w:rsidP="00A66B13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 </w:t>
                      </w: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4867618E" wp14:editId="7A633E5D">
                            <wp:extent cx="2543175" cy="2220232"/>
                            <wp:effectExtent l="0" t="0" r="0" b="889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7954" cy="2224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33E68118" wp14:editId="09BC3B1B">
                            <wp:extent cx="2628900" cy="1752600"/>
                            <wp:effectExtent l="0" t="0" r="0" b="0"/>
                            <wp:docPr id="10" name="Picture 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8900" cy="1752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38100</wp:posOffset>
                </wp:positionV>
                <wp:extent cx="2162175" cy="735965"/>
                <wp:effectExtent l="19050" t="19050" r="28575" b="2603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7359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  <w:t>What should I already know?</w:t>
                            </w: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-44.25pt;margin-top:3pt;width:170.25pt;height:57.9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  <w:t>What should I already know?</w:t>
                      </w: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F28B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-771525</wp:posOffset>
                </wp:positionV>
                <wp:extent cx="1285875" cy="696595"/>
                <wp:effectExtent l="19050" t="19050" r="28575" b="273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6965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Year group:  Year 4</w:t>
                            </w:r>
                          </w:p>
                          <w:p w:rsidR="001A2608" w:rsidRPr="003D561C" w:rsidRDefault="001D4E10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Term: Summer 1</w:t>
                            </w:r>
                            <w:bookmarkStart w:id="0" w:name="_GoBack"/>
                            <w:bookmarkEnd w:id="0"/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130.5pt;margin-top:-60.75pt;width:101.25pt;height:54.8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Year group:  Year 4</w:t>
                      </w:r>
                    </w:p>
                    <w:p w:rsidR="001A2608" w:rsidRPr="003D561C" w:rsidRDefault="001D4E10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Term: Summer 1</w:t>
                      </w:r>
                      <w:bookmarkStart w:id="1" w:name="_GoBack"/>
                      <w:bookmarkEnd w:id="1"/>
                    </w:p>
                    <w:p w:rsidR="001A2608" w:rsidRDefault="001A2608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8F28B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-590550</wp:posOffset>
                </wp:positionH>
                <wp:positionV relativeFrom="paragraph">
                  <wp:posOffset>-771525</wp:posOffset>
                </wp:positionV>
                <wp:extent cx="2181225" cy="699770"/>
                <wp:effectExtent l="19050" t="19050" r="28575" b="241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1225" cy="6997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Subject: Science </w:t>
                            </w: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Unit:  </w:t>
                            </w:r>
                            <w:r w:rsid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Living things and their habitats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rFonts w:ascii="Century Gothic" w:hAnsi="Century Gothic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How and why do we hear sound?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-46.5pt;margin-top:-60.75pt;width:171.75pt;height:55.1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Subject: Science </w:t>
                      </w: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Unit:  </w:t>
                      </w:r>
                      <w:r w:rsidR="008F28BB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Living things and their habitats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rFonts w:ascii="Century Gothic" w:hAnsi="Century Gothic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14:ligatures w14:val="none"/>
                        </w:rPr>
                        <w:t xml:space="preserve">How and why do we hear sound? </w:t>
                      </w:r>
                    </w:p>
                  </w:txbxContent>
                </v:textbox>
              </v:shape>
            </w:pict>
          </mc:Fallback>
        </mc:AlternateContent>
      </w:r>
      <w:r w:rsidR="008F28B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>
                <wp:simplePos x="0" y="0"/>
                <wp:positionH relativeFrom="page">
                  <wp:posOffset>7296150</wp:posOffset>
                </wp:positionH>
                <wp:positionV relativeFrom="paragraph">
                  <wp:posOffset>3752850</wp:posOffset>
                </wp:positionV>
                <wp:extent cx="3294380" cy="2733675"/>
                <wp:effectExtent l="19050" t="19050" r="20320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27336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B2F6B" w:rsidRDefault="001A2608" w:rsidP="008F28BB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Diagrams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You can use classification keys to help group, identify and name a variety of living things. Here is an example of a classification key: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8F28BB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1328AB0C" wp14:editId="47EDD94B">
                                  <wp:extent cx="3182620" cy="133921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339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74.5pt;margin-top:295.5pt;width:259.4pt;height:215.2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" filled="f" fillcolor="#5b9bd5" strokecolor="#00b0f0" strokeweight="3pt">
                <v:shadow color="black [0]"/>
                <v:textbox inset="2.88pt,2.88pt,2.88pt,2.88pt">
                  <w:txbxContent>
                    <w:p w:rsidR="00BB2F6B" w:rsidRDefault="001A2608" w:rsidP="008F28BB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Diagrams</w:t>
                      </w:r>
                    </w:p>
                    <w:p w:rsidR="008F28BB" w:rsidRPr="008F28BB" w:rsidRDefault="008F28BB" w:rsidP="008F28BB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8F28BB">
                        <w:rPr>
                          <w:rFonts w:ascii="NTPreCursivefk" w:hAnsi="NTPreCursivefk"/>
                          <w:bCs/>
                          <w:sz w:val="24"/>
                          <w:szCs w:val="24"/>
                          <w14:ligatures w14:val="none"/>
                        </w:rPr>
                        <w:t>You can use classification keys to help group, identify and name a variety of living things. Here is an example of a classification key: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8F28BB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1328AB0C" wp14:editId="47EDD94B">
                            <wp:extent cx="3182620" cy="133921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339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F28B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>
                <wp:simplePos x="0" y="0"/>
                <wp:positionH relativeFrom="column">
                  <wp:posOffset>2990850</wp:posOffset>
                </wp:positionH>
                <wp:positionV relativeFrom="paragraph">
                  <wp:posOffset>-770890</wp:posOffset>
                </wp:positionV>
                <wp:extent cx="3310890" cy="6572250"/>
                <wp:effectExtent l="19050" t="19050" r="2286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65722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56"/>
                              <w:gridCol w:w="3577"/>
                            </w:tblGrid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/>
                                      <w:sz w:val="18"/>
                                      <w:szCs w:val="24"/>
                                    </w:rPr>
                                    <w:t xml:space="preserve"> </w:t>
                                  </w: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organisms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This is another word that can be used to mean ‘living things’.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life processes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things living things do to stay alive.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respiration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 process where plants and animals use oxygen gas from the air to help turn their food into energy.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sensitivity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way living things react to changes in their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bCs/>
                                      <w:sz w:val="18"/>
                                      <w:szCs w:val="26"/>
                                    </w:rPr>
                                    <w:t>environment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reproduction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process through which young are produced.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excretion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process by which living things get rid of waste products.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nutrition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process of obtaining food to provide living things with energy to live and stay healthy.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habitat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specific area or place in which particular animals or plants may live.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environment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An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bCs/>
                                      <w:sz w:val="18"/>
                                      <w:szCs w:val="26"/>
                                    </w:rPr>
                                    <w:t xml:space="preserve">environment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contains many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bCs/>
                                      <w:sz w:val="18"/>
                                      <w:szCs w:val="26"/>
                                    </w:rPr>
                                    <w:t xml:space="preserve">habitats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and these include areas where there are both living and non-living things. </w:t>
                                  </w:r>
                                </w:p>
                              </w:tc>
                            </w:tr>
                            <w:tr w:rsidR="008F28BB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endangered species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 plant or animal where there are not many of their species left and scientists are concerned that the species may become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bCs/>
                                      <w:sz w:val="18"/>
                                      <w:szCs w:val="26"/>
                                    </w:rPr>
                                    <w:t>extinct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extinct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When a species has no more members alive on the planet, it is 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bCs/>
                                      <w:sz w:val="18"/>
                                      <w:szCs w:val="26"/>
                                    </w:rPr>
                                    <w:t>extinct</w:t>
                                  </w: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classification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This is where plants or animals are placed into groups according to their similarities.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vertebrates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Animals with a backbone.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invertebrates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Animals without a backbone.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specimen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A particular plant or animal that scientists study to find out about its species. </w:t>
                                  </w:r>
                                </w:p>
                              </w:tc>
                            </w:tr>
                            <w:tr w:rsidR="008F28BB" w:rsidRPr="0042502A" w:rsidTr="008F28BB">
                              <w:tc>
                                <w:tcPr>
                                  <w:tcW w:w="1456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 SemiBold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 SemiBold"/>
                                      <w:bCs/>
                                      <w:sz w:val="18"/>
                                      <w:szCs w:val="26"/>
                                    </w:rPr>
                                    <w:t xml:space="preserve">characteristics </w:t>
                                  </w:r>
                                </w:p>
                              </w:tc>
                              <w:tc>
                                <w:tcPr>
                                  <w:tcW w:w="3577" w:type="dxa"/>
                                </w:tcPr>
                                <w:p w:rsidR="008F28BB" w:rsidRPr="0042502A" w:rsidRDefault="008F28BB" w:rsidP="008F28BB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261" w:lineRule="atLeast"/>
                                    <w:jc w:val="both"/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</w:pPr>
                                  <w:r w:rsidRPr="0042502A">
                                    <w:rPr>
                                      <w:rFonts w:ascii="NTPreCursivefk" w:hAnsi="NTPreCursivefk" w:cs="Twinkl"/>
                                      <w:sz w:val="18"/>
                                      <w:szCs w:val="26"/>
                                    </w:rPr>
                                    <w:t xml:space="preserve">The distinguishing features or qualities that </w:t>
                                  </w:r>
                                </w:p>
                              </w:tc>
                            </w:tr>
                          </w:tbl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235.5pt;margin-top:-60.7pt;width:260.7pt;height:517.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456"/>
                        <w:gridCol w:w="3577"/>
                      </w:tblGrid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/>
                                <w:sz w:val="18"/>
                                <w:szCs w:val="24"/>
                              </w:rPr>
                              <w:t xml:space="preserve"> </w:t>
                            </w: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organisms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This is another word that can be used to mean ‘living things’.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life processes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things living things do to stay alive.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respiration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 process where plants and animals use oxygen gas from the air to help turn their food into energy.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sensitivity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way living things react to changes in their </w:t>
                            </w:r>
                            <w:r w:rsidRPr="0042502A">
                              <w:rPr>
                                <w:rFonts w:ascii="NTPreCursivefk" w:hAnsi="NTPreCursivefk" w:cs="Twinkl"/>
                                <w:bCs/>
                                <w:sz w:val="18"/>
                                <w:szCs w:val="26"/>
                              </w:rPr>
                              <w:t>environment</w:t>
                            </w: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reproduction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process through which young are produced.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excretion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process by which living things get rid of waste products.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nutrition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process of obtaining food to provide living things with energy to live and stay healthy.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habitat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specific area or place in which particular animals or plants may live.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environment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An </w:t>
                            </w:r>
                            <w:r w:rsidRPr="0042502A">
                              <w:rPr>
                                <w:rFonts w:ascii="NTPreCursivefk" w:hAnsi="NTPreCursivefk" w:cs="Twinkl"/>
                                <w:bCs/>
                                <w:sz w:val="18"/>
                                <w:szCs w:val="26"/>
                              </w:rPr>
                              <w:t xml:space="preserve">environment </w:t>
                            </w: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contains many </w:t>
                            </w:r>
                            <w:r w:rsidRPr="0042502A">
                              <w:rPr>
                                <w:rFonts w:ascii="NTPreCursivefk" w:hAnsi="NTPreCursivefk" w:cs="Twinkl"/>
                                <w:bCs/>
                                <w:sz w:val="18"/>
                                <w:szCs w:val="26"/>
                              </w:rPr>
                              <w:t xml:space="preserve">habitats </w:t>
                            </w: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and these include areas where there are both living and non-living things. </w:t>
                            </w:r>
                          </w:p>
                        </w:tc>
                      </w:tr>
                      <w:tr w:rsidR="008F28BB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endangered species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 plant or animal where there are not many of their species left and scientists are concerned that the species may become </w:t>
                            </w:r>
                            <w:r w:rsidRPr="0042502A">
                              <w:rPr>
                                <w:rFonts w:ascii="NTPreCursivefk" w:hAnsi="NTPreCursivefk" w:cs="Twinkl"/>
                                <w:bCs/>
                                <w:sz w:val="18"/>
                                <w:szCs w:val="26"/>
                              </w:rPr>
                              <w:t>extinct</w:t>
                            </w: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extinct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When a species has no more members alive on the planet, it is </w:t>
                            </w:r>
                            <w:r w:rsidRPr="0042502A">
                              <w:rPr>
                                <w:rFonts w:ascii="NTPreCursivefk" w:hAnsi="NTPreCursivefk" w:cs="Twinkl"/>
                                <w:bCs/>
                                <w:sz w:val="18"/>
                                <w:szCs w:val="26"/>
                              </w:rPr>
                              <w:t>extinct</w:t>
                            </w: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classification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This is where plants or animals are placed into groups according to their similarities.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vertebrates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Animals with a backbone.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invertebrates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Animals without a backbone.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specimen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A particular plant or animal that scientists study to find out about its species. </w:t>
                            </w:r>
                          </w:p>
                        </w:tc>
                      </w:tr>
                      <w:tr w:rsidR="008F28BB" w:rsidRPr="0042502A" w:rsidTr="008F28BB">
                        <w:tc>
                          <w:tcPr>
                            <w:tcW w:w="1456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 SemiBold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 SemiBold"/>
                                <w:bCs/>
                                <w:sz w:val="18"/>
                                <w:szCs w:val="26"/>
                              </w:rPr>
                              <w:t xml:space="preserve">characteristics </w:t>
                            </w:r>
                          </w:p>
                        </w:tc>
                        <w:tc>
                          <w:tcPr>
                            <w:tcW w:w="3577" w:type="dxa"/>
                          </w:tcPr>
                          <w:p w:rsidR="008F28BB" w:rsidRPr="0042502A" w:rsidRDefault="008F28BB" w:rsidP="008F28BB">
                            <w:pPr>
                              <w:autoSpaceDE w:val="0"/>
                              <w:autoSpaceDN w:val="0"/>
                              <w:adjustRightInd w:val="0"/>
                              <w:spacing w:line="261" w:lineRule="atLeast"/>
                              <w:jc w:val="both"/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</w:pPr>
                            <w:r w:rsidRPr="0042502A">
                              <w:rPr>
                                <w:rFonts w:ascii="NTPreCursivefk" w:hAnsi="NTPreCursivefk" w:cs="Twinkl"/>
                                <w:sz w:val="18"/>
                                <w:szCs w:val="26"/>
                              </w:rPr>
                              <w:t xml:space="preserve">The distinguishing features or qualities that </w:t>
                            </w:r>
                          </w:p>
                        </w:tc>
                      </w:tr>
                    </w:tbl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F28BB"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  <w:tab/>
      </w:r>
    </w:p>
    <w:tbl>
      <w:tblPr>
        <w:tblW w:w="49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3790"/>
      </w:tblGrid>
      <w:tr w:rsidR="001A2608" w:rsidTr="001A2608">
        <w:trPr>
          <w:trHeight w:val="13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A66B13">
            <w:pPr>
              <w:widowControl w:val="0"/>
              <w:rPr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7968" behindDoc="0" locked="0" layoutInCell="1" allowOverlap="1" wp14:anchorId="635709D5" wp14:editId="1D212173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-183515</wp:posOffset>
                      </wp:positionV>
                      <wp:extent cx="1257300" cy="3600450"/>
                      <wp:effectExtent l="19050" t="19050" r="19050" b="1905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0" cy="360045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Life processes: 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To stay alive and healthy, all living things need certain condition that let them carry out the sever life processes: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M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ovement 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R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espiration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S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ensitivity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G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rowth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R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eproduction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E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xcretion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N</w:t>
                                  </w:r>
                                  <w:r w:rsidRPr="008F28BB">
                                    <w:rPr>
                                      <w:rFonts w:ascii="NTPreCursivefk" w:hAnsi="NTPreCursivefk"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utrition</w:t>
                                  </w:r>
                                </w:p>
                                <w:p w:rsidR="008F28BB" w:rsidRDefault="008F28BB" w:rsidP="008F28BB">
                                  <w:pPr>
                                    <w:widowControl w:val="0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5709D5" id="Text Box 2" o:spid="_x0000_s1032" type="#_x0000_t202" style="position:absolute;margin-left:69pt;margin-top:-14.45pt;width:99pt;height:283.5pt;z-index:2516679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Life processes: 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To stay alive and healthy, all living things need certain condition that let them carry out the sever life processes: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M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ovement 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R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espiration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S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ensitivity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G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rowth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R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eproduction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xcretion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N</w:t>
                            </w:r>
                            <w:r w:rsidRPr="008F28BB">
                              <w:rPr>
                                <w:rFonts w:ascii="NTPreCursivefk" w:hAnsi="NTPreCursivefk"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utrition</w:t>
                            </w:r>
                          </w:p>
                          <w:p w:rsidR="008F28BB" w:rsidRDefault="008F28BB" w:rsidP="008F28BB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28BB"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5920" behindDoc="0" locked="0" layoutInCell="1" allowOverlap="1" wp14:anchorId="28EB2606" wp14:editId="601E73DE">
                      <wp:simplePos x="0" y="0"/>
                      <wp:positionH relativeFrom="margin">
                        <wp:posOffset>-1371600</wp:posOffset>
                      </wp:positionH>
                      <wp:positionV relativeFrom="paragraph">
                        <wp:posOffset>635635</wp:posOffset>
                      </wp:positionV>
                      <wp:extent cx="2162175" cy="2762250"/>
                      <wp:effectExtent l="19050" t="19050" r="28575" b="19050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2175" cy="276225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F28BB" w:rsidRPr="00AD2C7A" w:rsidRDefault="008F28BB" w:rsidP="008F28BB">
                                  <w:pPr>
                                    <w:widowControl w:val="0"/>
                                    <w:jc w:val="center"/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 w:rsidRPr="00AD2C7A">
                                    <w:rPr>
                                      <w:rFonts w:ascii="NTPreCursivefk" w:hAnsi="NTPreCursivefk"/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  <w:t>What will I know by the end of this unit?</w:t>
                                  </w:r>
                                </w:p>
                                <w:p w:rsidR="008F28BB" w:rsidRPr="003D561C" w:rsidRDefault="008F28BB" w:rsidP="008F28BB">
                                  <w:pPr>
                                    <w:pStyle w:val="ListParagraph"/>
                                    <w:widowControl w:val="0"/>
                                    <w:rPr>
                                      <w:rFonts w:ascii="NTPreCursivefk" w:hAnsi="NTPreCursivefk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tbl>
                                  <w:tblPr>
                                    <w:tblW w:w="144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40"/>
                                  </w:tblGrid>
                                  <w:tr w:rsidR="008F28BB" w:rsidTr="009846EB">
                                    <w:trPr>
                                      <w:trHeight w:val="7665"/>
                                    </w:trPr>
                                    <w:tc>
                                      <w:tcPr>
                                        <w:tcW w:w="1440" w:type="dxa"/>
                                        <w:tcMar>
                                          <w:top w:w="58" w:type="dxa"/>
                                          <w:left w:w="58" w:type="dxa"/>
                                          <w:bottom w:w="58" w:type="dxa"/>
                                          <w:right w:w="58" w:type="dxa"/>
                                        </w:tcMar>
                                        <w:hideMark/>
                                      </w:tcPr>
                                      <w:p w:rsidR="008F28BB" w:rsidRDefault="008F28BB" w:rsidP="008F28BB">
                                        <w:pPr>
                                          <w:widowControl w:val="0"/>
                                          <w:rPr>
                                            <w:rFonts w:ascii="Century Gothic" w:hAnsi="Century Gothic"/>
                                            <w:sz w:val="18"/>
                                            <w:szCs w:val="18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8F28BB" w:rsidRDefault="008F28BB" w:rsidP="008F28BB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:rsidR="008F28BB" w:rsidRDefault="008F28BB" w:rsidP="008F28BB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EB2606" id="Text Box 6" o:spid="_x0000_s1033" type="#_x0000_t202" style="position:absolute;margin-left:-108pt;margin-top:50.05pt;width:170.25pt;height:217.5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8F28BB" w:rsidRPr="00AD2C7A" w:rsidRDefault="008F28BB" w:rsidP="008F28BB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AD2C7A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What will I know by the end of this unit?</w:t>
                            </w:r>
                          </w:p>
                          <w:p w:rsidR="008F28BB" w:rsidRPr="003D561C" w:rsidRDefault="008F28BB" w:rsidP="008F28BB">
                            <w:pPr>
                              <w:pStyle w:val="ListParagraph"/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tbl>
                            <w:tblPr>
                              <w:tblW w:w="14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</w:tblGrid>
                            <w:tr w:rsidR="008F28BB" w:rsidTr="009846EB">
                              <w:trPr>
                                <w:trHeight w:val="7665"/>
                              </w:trPr>
                              <w:tc>
                                <w:tcPr>
                                  <w:tcW w:w="1440" w:type="dxa"/>
                                  <w:tcMar>
                                    <w:top w:w="58" w:type="dxa"/>
                                    <w:left w:w="58" w:type="dxa"/>
                                    <w:bottom w:w="58" w:type="dxa"/>
                                    <w:right w:w="58" w:type="dxa"/>
                                  </w:tcMar>
                                  <w:hideMark/>
                                </w:tcPr>
                                <w:p w:rsidR="008F28BB" w:rsidRDefault="008F28BB" w:rsidP="008F28BB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F28BB" w:rsidRDefault="008F28BB" w:rsidP="008F28BB">
                            <w:pPr>
                              <w:widowControl w:val="0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8F28BB" w:rsidRDefault="008F28BB" w:rsidP="008F28B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1A2608" w:rsidTr="001A2608">
        <w:trPr>
          <w:trHeight w:val="5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679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977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24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31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8F28BB">
            <w:pPr>
              <w:widowControl w:val="0"/>
              <w:rPr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3872" behindDoc="0" locked="0" layoutInCell="1" allowOverlap="1" wp14:anchorId="5702C6EE" wp14:editId="20966CAF">
                      <wp:simplePos x="0" y="0"/>
                      <wp:positionH relativeFrom="margin">
                        <wp:posOffset>-1390650</wp:posOffset>
                      </wp:positionH>
                      <wp:positionV relativeFrom="paragraph">
                        <wp:posOffset>-106680</wp:posOffset>
                      </wp:positionV>
                      <wp:extent cx="3505200" cy="2657475"/>
                      <wp:effectExtent l="19050" t="19050" r="19050" b="28575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05200" cy="2657475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B2F6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u w:val="single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u w:val="single"/>
                                      <w14:ligatures w14:val="none"/>
                                    </w:rPr>
                                    <w:t>Environment</w:t>
                                  </w:r>
                                </w:p>
                                <w:p w:rsidR="008F28BB" w:rsidRDefault="008F28BB" w:rsidP="008F28BB">
                                  <w:pPr>
                                    <w:pStyle w:val="Pa2"/>
                                    <w:spacing w:after="160"/>
                                    <w:jc w:val="both"/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Changes to an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environment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can be natural or caused by humans. Changes to an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environment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can have positive as well as negative effects. Here are some examples of things that can change an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environment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pStyle w:val="Default"/>
                                    <w:rPr>
                                      <w:rFonts w:ascii="NTPreCursivefk" w:hAnsi="NTPreCursivefk"/>
                                      <w:sz w:val="20"/>
                                      <w:szCs w:val="20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/>
                                      <w:sz w:val="20"/>
                                      <w:szCs w:val="20"/>
                                    </w:rPr>
                                    <w:t>Natural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pStyle w:val="Pa4"/>
                                    <w:spacing w:after="160"/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proofErr w:type="gramStart"/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>earthquakes</w:t>
                                  </w:r>
                                  <w:proofErr w:type="gramEnd"/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storms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floods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droughts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wildfires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>the seasons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pStyle w:val="Pa4"/>
                                    <w:spacing w:after="160"/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Human made </w:t>
                                  </w:r>
                                </w:p>
                                <w:p w:rsid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 w:cs="Twinkl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</w:rPr>
                                    <w:t xml:space="preserve">• </w:t>
                                  </w:r>
                                  <w:proofErr w:type="gramStart"/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>deforestation</w:t>
                                  </w:r>
                                  <w:proofErr w:type="gramEnd"/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pollution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urbanisation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the introduction of new animal or plant species to an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</w:rPr>
                                    <w:t xml:space="preserve">environment </w:t>
                                  </w:r>
                                  <w:r w:rsidRPr="008F28BB">
                                    <w:rPr>
                                      <w:rFonts w:ascii="NTPreCursivefk" w:hAnsi="NTPreCursivefk" w:cs="Twinkl SemiBold"/>
                                      <w:bCs/>
                                    </w:rPr>
                                    <w:t xml:space="preserve">•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>creating new nature reserves</w:t>
                                  </w:r>
                                </w:p>
                                <w:p w:rsidR="008F28BB" w:rsidRPr="008F28BB" w:rsidRDefault="008F28BB" w:rsidP="008F28B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u w:val="single"/>
                                      <w14:ligatures w14:val="none"/>
                                    </w:rPr>
                                  </w:pP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Plants and animals rely on the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</w:rPr>
                                    <w:t xml:space="preserve">environment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 xml:space="preserve">to give them everything they need. Therefore, when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  <w:bCs/>
                                    </w:rPr>
                                    <w:t xml:space="preserve">habitats </w:t>
                                  </w:r>
                                  <w:r w:rsidRPr="008F28BB">
                                    <w:rPr>
                                      <w:rFonts w:ascii="NTPreCursivefk" w:hAnsi="NTPreCursivefk" w:cs="Twinkl"/>
                                    </w:rPr>
                                    <w:t>change, it can be very dangerous to the plants and animals that live there.</w:t>
                                  </w:r>
                                </w:p>
                                <w:tbl>
                                  <w:tblPr>
                                    <w:tblW w:w="144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40"/>
                                  </w:tblGrid>
                                  <w:tr w:rsidR="00BB2F6B" w:rsidRPr="008F28BB">
                                    <w:trPr>
                                      <w:trHeight w:val="7665"/>
                                    </w:trPr>
                                    <w:tc>
                                      <w:tcPr>
                                        <w:tcW w:w="1440" w:type="dxa"/>
                                        <w:tcMar>
                                          <w:top w:w="58" w:type="dxa"/>
                                          <w:left w:w="58" w:type="dxa"/>
                                          <w:bottom w:w="58" w:type="dxa"/>
                                          <w:right w:w="58" w:type="dxa"/>
                                        </w:tcMar>
                                        <w:hideMark/>
                                      </w:tcPr>
                                      <w:p w:rsidR="00BB2F6B" w:rsidRPr="008F28BB" w:rsidRDefault="00BB2F6B">
                                        <w:pPr>
                                          <w:widowControl w:val="0"/>
                                          <w:rPr>
                                            <w:rFonts w:ascii="NTPreCursivefk" w:hAnsi="NTPreCursivefk"/>
                                            <w:sz w:val="18"/>
                                            <w:szCs w:val="18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BB2F6B" w:rsidRDefault="00BB2F6B" w:rsidP="00BB2F6B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:rsidR="00BB2F6B" w:rsidRDefault="00BB2F6B" w:rsidP="00BB2F6B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02C6EE" id="Text Box 14" o:spid="_x0000_s1034" type="#_x0000_t202" style="position:absolute;margin-left:-109.5pt;margin-top:-8.4pt;width:276pt;height:209.25pt;z-index:2516638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BB2F6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u w:val="single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u w:val="single"/>
                                <w14:ligatures w14:val="none"/>
                              </w:rPr>
                              <w:t>Environment</w:t>
                            </w:r>
                          </w:p>
                          <w:p w:rsidR="008F28BB" w:rsidRDefault="008F28BB" w:rsidP="008F28BB">
                            <w:pPr>
                              <w:pStyle w:val="Pa2"/>
                              <w:spacing w:after="160"/>
                              <w:jc w:val="both"/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Changes to an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environment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can be natural or caused by humans. Changes to an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environment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can have positive as well as negative effects. Here are some examples of things that can change an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environment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8F28BB" w:rsidRPr="008F28BB" w:rsidRDefault="008F28BB" w:rsidP="008F28BB">
                            <w:pPr>
                              <w:pStyle w:val="Default"/>
                              <w:rPr>
                                <w:rFonts w:ascii="NTPreCursivefk" w:hAnsi="NTPreCursivefk"/>
                                <w:sz w:val="20"/>
                                <w:szCs w:val="20"/>
                              </w:rPr>
                            </w:pPr>
                            <w:r w:rsidRPr="008F28BB">
                              <w:rPr>
                                <w:rFonts w:ascii="NTPreCursivefk" w:hAnsi="NTPreCursivefk"/>
                                <w:sz w:val="20"/>
                                <w:szCs w:val="20"/>
                              </w:rPr>
                              <w:t>Natural</w:t>
                            </w:r>
                          </w:p>
                          <w:p w:rsidR="008F28BB" w:rsidRPr="008F28BB" w:rsidRDefault="008F28BB" w:rsidP="008F28BB">
                            <w:pPr>
                              <w:pStyle w:val="Pa4"/>
                              <w:spacing w:after="160"/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proofErr w:type="gramStart"/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>earthquakes</w:t>
                            </w:r>
                            <w:proofErr w:type="gramEnd"/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storms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floods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droughts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wildfires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>the seasons</w:t>
                            </w:r>
                          </w:p>
                          <w:p w:rsidR="008F28BB" w:rsidRPr="008F28BB" w:rsidRDefault="008F28BB" w:rsidP="008F28BB">
                            <w:pPr>
                              <w:pStyle w:val="Pa4"/>
                              <w:spacing w:after="160"/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F28BB">
                              <w:rPr>
                                <w:rFonts w:ascii="NTPreCursivefk" w:hAnsi="NTPreCursivefk" w:cs="Twinkl"/>
                                <w:color w:val="000000"/>
                                <w:sz w:val="20"/>
                                <w:szCs w:val="20"/>
                              </w:rPr>
                              <w:t xml:space="preserve">Human made </w:t>
                            </w:r>
                          </w:p>
                          <w:p w:rsid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 w:cs="Twinkl"/>
                              </w:rPr>
                            </w:pP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</w:rPr>
                              <w:t xml:space="preserve">• </w:t>
                            </w:r>
                            <w:proofErr w:type="gramStart"/>
                            <w:r w:rsidRPr="008F28BB">
                              <w:rPr>
                                <w:rFonts w:ascii="NTPreCursivefk" w:hAnsi="NTPreCursivefk" w:cs="Twinkl"/>
                              </w:rPr>
                              <w:t>deforestation</w:t>
                            </w:r>
                            <w:proofErr w:type="gramEnd"/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pollution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urbanisation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the introduction of new animal or plant species to an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</w:rPr>
                              <w:t xml:space="preserve">environment </w:t>
                            </w:r>
                            <w:r w:rsidRPr="008F28BB">
                              <w:rPr>
                                <w:rFonts w:ascii="NTPreCursivefk" w:hAnsi="NTPreCursivefk" w:cs="Twinkl SemiBold"/>
                                <w:bCs/>
                              </w:rPr>
                              <w:t xml:space="preserve">•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>creating new nature reserves</w:t>
                            </w:r>
                          </w:p>
                          <w:p w:rsidR="008F28BB" w:rsidRPr="008F28BB" w:rsidRDefault="008F28BB" w:rsidP="008F28BB">
                            <w:pPr>
                              <w:widowControl w:val="0"/>
                              <w:rPr>
                                <w:rFonts w:ascii="NTPreCursivefk" w:hAnsi="NTPreCursivefk"/>
                                <w:u w:val="single"/>
                                <w14:ligatures w14:val="none"/>
                              </w:rPr>
                            </w:pPr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Plants and animals rely on the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</w:rPr>
                              <w:t xml:space="preserve">environment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 xml:space="preserve">to give them everything they need. Therefore, when </w:t>
                            </w:r>
                            <w:r w:rsidRPr="008F28BB">
                              <w:rPr>
                                <w:rFonts w:ascii="NTPreCursivefk" w:hAnsi="NTPreCursivefk" w:cs="Twinkl"/>
                                <w:bCs/>
                              </w:rPr>
                              <w:t xml:space="preserve">habitats </w:t>
                            </w:r>
                            <w:r w:rsidRPr="008F28BB">
                              <w:rPr>
                                <w:rFonts w:ascii="NTPreCursivefk" w:hAnsi="NTPreCursivefk" w:cs="Twinkl"/>
                              </w:rPr>
                              <w:t>change, it can be very dangerous to the plants and animals that live there.</w:t>
                            </w:r>
                          </w:p>
                          <w:tbl>
                            <w:tblPr>
                              <w:tblW w:w="14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</w:tblGrid>
                            <w:tr w:rsidR="00BB2F6B" w:rsidRPr="008F28BB">
                              <w:trPr>
                                <w:trHeight w:val="7665"/>
                              </w:trPr>
                              <w:tc>
                                <w:tcPr>
                                  <w:tcW w:w="1440" w:type="dxa"/>
                                  <w:tcMar>
                                    <w:top w:w="58" w:type="dxa"/>
                                    <w:left w:w="58" w:type="dxa"/>
                                    <w:bottom w:w="58" w:type="dxa"/>
                                    <w:right w:w="58" w:type="dxa"/>
                                  </w:tcMar>
                                  <w:hideMark/>
                                </w:tcPr>
                                <w:p w:rsidR="00BB2F6B" w:rsidRPr="008F28BB" w:rsidRDefault="00BB2F6B">
                                  <w:pPr>
                                    <w:widowControl w:val="0"/>
                                    <w:rPr>
                                      <w:rFonts w:ascii="NTPreCursivefk" w:hAnsi="NTPreCursivefk"/>
                                      <w:sz w:val="18"/>
                                      <w:szCs w:val="1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B2F6B" w:rsidRDefault="00BB2F6B" w:rsidP="00BB2F6B">
                            <w:pPr>
                              <w:widowControl w:val="0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BB2F6B" w:rsidRDefault="00BB2F6B" w:rsidP="00BB2F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</w:tbl>
    <w:p w:rsidR="003D2EEC" w:rsidRDefault="003D2EEC"/>
    <w:sectPr w:rsidR="003D2EEC" w:rsidSect="001A26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0AE9"/>
    <w:multiLevelType w:val="hybridMultilevel"/>
    <w:tmpl w:val="89FAD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FD5FA7"/>
    <w:multiLevelType w:val="hybridMultilevel"/>
    <w:tmpl w:val="CF741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41892"/>
    <w:multiLevelType w:val="hybridMultilevel"/>
    <w:tmpl w:val="8CDEA0EE"/>
    <w:lvl w:ilvl="0" w:tplc="33F821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C2A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E950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6E38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EA0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34E0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A8C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FA21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901B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08"/>
    <w:rsid w:val="00091454"/>
    <w:rsid w:val="001A2608"/>
    <w:rsid w:val="001D4E10"/>
    <w:rsid w:val="00226DA1"/>
    <w:rsid w:val="002442C2"/>
    <w:rsid w:val="003D2EEC"/>
    <w:rsid w:val="003D561C"/>
    <w:rsid w:val="007A297F"/>
    <w:rsid w:val="00862B1A"/>
    <w:rsid w:val="008F28BB"/>
    <w:rsid w:val="009E54C4"/>
    <w:rsid w:val="00A66B13"/>
    <w:rsid w:val="00AD2C7A"/>
    <w:rsid w:val="00B40192"/>
    <w:rsid w:val="00BB2F6B"/>
    <w:rsid w:val="00BC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5BB62"/>
  <w15:chartTrackingRefBased/>
  <w15:docId w15:val="{C6B1DD29-6CF0-4537-B48F-8858233A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60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56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672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customStyle="1" w:styleId="Default">
    <w:name w:val="Default"/>
    <w:rsid w:val="008F28BB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8F28BB"/>
    <w:pPr>
      <w:spacing w:line="26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8F28BB"/>
    <w:pPr>
      <w:spacing w:line="26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E1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E10"/>
    <w:rPr>
      <w:rFonts w:ascii="Segoe UI" w:eastAsia="Times New Roman" w:hAnsi="Segoe UI" w:cs="Calibr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6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0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3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6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Adele Penrose</cp:lastModifiedBy>
  <cp:revision>4</cp:revision>
  <cp:lastPrinted>2026-04-14T09:38:00Z</cp:lastPrinted>
  <dcterms:created xsi:type="dcterms:W3CDTF">2024-02-11T12:09:00Z</dcterms:created>
  <dcterms:modified xsi:type="dcterms:W3CDTF">2026-04-14T09:39:00Z</dcterms:modified>
</cp:coreProperties>
</file>