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2608" w:rsidRDefault="003D561C" w:rsidP="001A2608">
      <w:pPr>
        <w:spacing w:after="0" w:line="240" w:lineRule="auto"/>
        <w:rPr>
          <w:rFonts w:ascii="Times New Roman" w:hAnsi="Times New Roman" w:cs="Times New Roman"/>
          <w:color w:val="auto"/>
          <w:kern w:val="0"/>
          <w:sz w:val="24"/>
          <w:szCs w:val="24"/>
          <w14:ligatures w14:val="none"/>
          <w14:cntxtAlts w14:val="0"/>
        </w:rPr>
      </w:pPr>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3632" behindDoc="0" locked="0" layoutInCell="1" allowOverlap="1">
                <wp:simplePos x="0" y="0"/>
                <wp:positionH relativeFrom="page">
                  <wp:posOffset>7314234</wp:posOffset>
                </wp:positionH>
                <wp:positionV relativeFrom="paragraph">
                  <wp:posOffset>62230</wp:posOffset>
                </wp:positionV>
                <wp:extent cx="3294380" cy="6369050"/>
                <wp:effectExtent l="19050" t="19050" r="20320" b="1270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4380" cy="6369050"/>
                        </a:xfrm>
                        <a:prstGeom prst="rect">
                          <a:avLst/>
                        </a:prstGeom>
                        <a:noFill/>
                        <a:ln w="38100">
                          <a:solidFill>
                            <a:srgbClr val="00B0F0"/>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rsidR="001A2608" w:rsidRPr="003D561C" w:rsidRDefault="001A2608" w:rsidP="001A2608">
                            <w:pPr>
                              <w:widowControl w:val="0"/>
                              <w:jc w:val="center"/>
                              <w:rPr>
                                <w:rFonts w:ascii="NTPreCursivefk" w:hAnsi="NTPreCursivefk"/>
                                <w:b/>
                                <w:bCs/>
                                <w:sz w:val="24"/>
                                <w:szCs w:val="24"/>
                                <w:u w:val="single"/>
                                <w14:ligatures w14:val="none"/>
                              </w:rPr>
                            </w:pPr>
                            <w:r w:rsidRPr="003D561C">
                              <w:rPr>
                                <w:rFonts w:ascii="NTPreCursivefk" w:hAnsi="NTPreCursivefk"/>
                                <w:b/>
                                <w:bCs/>
                                <w:sz w:val="24"/>
                                <w:szCs w:val="24"/>
                                <w:u w:val="single"/>
                                <w14:ligatures w14:val="none"/>
                              </w:rPr>
                              <w:t xml:space="preserve"> Diagrams</w:t>
                            </w:r>
                          </w:p>
                          <w:p w:rsidR="001A2608" w:rsidRDefault="001A2608" w:rsidP="001A2608">
                            <w:pPr>
                              <w:widowControl w:val="0"/>
                              <w:rPr>
                                <w:sz w:val="24"/>
                                <w:szCs w:val="24"/>
                                <w14:ligatures w14:val="none"/>
                              </w:rPr>
                            </w:pPr>
                            <w:r>
                              <w:rPr>
                                <w:sz w:val="24"/>
                                <w:szCs w:val="24"/>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575.9pt;margin-top:4.9pt;width:259.4pt;height:501.5pt;z-index:251658240;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" filled="f" fillcolor="#5b9bd5" strokecolor="#00b0f0" strokeweight="3pt">
                <v:shadow color="black [0]"/>
                <v:textbox inset="2.88pt,2.88pt,2.88pt,2.88pt">
                  <w:txbxContent>
                    <w:p w:rsidR="001A2608" w:rsidRPr="003D561C" w:rsidRDefault="001A2608" w:rsidP="001A2608">
                      <w:pPr>
                        <w:widowControl w:val="0"/>
                        <w:jc w:val="center"/>
                        <w:rPr>
                          <w:rFonts w:ascii="NTPreCursivefk" w:hAnsi="NTPreCursivefk"/>
                          <w:b/>
                          <w:bCs/>
                          <w:sz w:val="24"/>
                          <w:szCs w:val="24"/>
                          <w:u w:val="single"/>
                          <w14:ligatures w14:val="none"/>
                        </w:rPr>
                      </w:pPr>
                      <w:r w:rsidRPr="003D561C">
                        <w:rPr>
                          <w:rFonts w:ascii="NTPreCursivefk" w:hAnsi="NTPreCursivefk"/>
                          <w:b/>
                          <w:bCs/>
                          <w:sz w:val="24"/>
                          <w:szCs w:val="24"/>
                          <w:u w:val="single"/>
                          <w14:ligatures w14:val="none"/>
                        </w:rPr>
                        <w:t xml:space="preserve"> Diagrams</w:t>
                      </w:r>
                    </w:p>
                    <w:p w:rsidR="001A2608" w:rsidRDefault="001A2608" w:rsidP="001A2608">
                      <w:pPr>
                        <w:widowControl w:val="0"/>
                        <w:rPr>
                          <w:sz w:val="24"/>
                          <w:szCs w:val="24"/>
                          <w14:ligatures w14:val="none"/>
                        </w:rPr>
                      </w:pPr>
                      <w:r>
                        <w:rPr>
                          <w:sz w:val="24"/>
                          <w:szCs w:val="24"/>
                          <w14:ligatures w14:val="none"/>
                        </w:rPr>
                        <w:t> </w:t>
                      </w:r>
                    </w:p>
                  </w:txbxContent>
                </v:textbox>
                <w10:wrap anchorx="page"/>
              </v:shape>
            </w:pict>
          </mc:Fallback>
        </mc:AlternateContent>
      </w:r>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4656" behindDoc="0" locked="0" layoutInCell="1" allowOverlap="1">
                <wp:simplePos x="0" y="0"/>
                <wp:positionH relativeFrom="column">
                  <wp:posOffset>3017189</wp:posOffset>
                </wp:positionH>
                <wp:positionV relativeFrom="paragraph">
                  <wp:posOffset>53975</wp:posOffset>
                </wp:positionV>
                <wp:extent cx="3310890" cy="6400165"/>
                <wp:effectExtent l="19050" t="19050" r="22860" b="1968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0890" cy="6400165"/>
                        </a:xfrm>
                        <a:prstGeom prst="rect">
                          <a:avLst/>
                        </a:prstGeom>
                        <a:noFill/>
                        <a:ln w="38100">
                          <a:solidFill>
                            <a:srgbClr val="00B0F0"/>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rsidR="001A2608" w:rsidRPr="003D561C" w:rsidRDefault="001A2608" w:rsidP="001A2608">
                            <w:pPr>
                              <w:widowControl w:val="0"/>
                              <w:jc w:val="center"/>
                              <w:rPr>
                                <w:rFonts w:ascii="NTPreCursivefk" w:hAnsi="NTPreCursivefk"/>
                                <w:b/>
                                <w:bCs/>
                                <w:sz w:val="24"/>
                                <w:szCs w:val="24"/>
                                <w:u w:val="single"/>
                                <w14:ligatures w14:val="none"/>
                              </w:rPr>
                            </w:pPr>
                            <w:r w:rsidRPr="003D561C">
                              <w:rPr>
                                <w:rFonts w:ascii="NTPreCursivefk" w:hAnsi="NTPreCursivefk"/>
                                <w:b/>
                                <w:bCs/>
                                <w:sz w:val="24"/>
                                <w:szCs w:val="24"/>
                                <w:u w:val="single"/>
                                <w14:ligatures w14:val="none"/>
                              </w:rPr>
                              <w:t>Key Vocabulary</w:t>
                            </w:r>
                          </w:p>
                          <w:tbl>
                            <w:tblPr>
                              <w:tblStyle w:val="TableGrid"/>
                              <w:tblW w:w="0" w:type="auto"/>
                              <w:tblInd w:w="-5" w:type="dxa"/>
                              <w:tblLook w:val="04A0" w:firstRow="1" w:lastRow="0" w:firstColumn="1" w:lastColumn="0" w:noHBand="0" w:noVBand="1"/>
                            </w:tblPr>
                            <w:tblGrid>
                              <w:gridCol w:w="2514"/>
                              <w:gridCol w:w="2514"/>
                            </w:tblGrid>
                            <w:tr w:rsidR="001A2608" w:rsidTr="001A2608">
                              <w:tc>
                                <w:tcPr>
                                  <w:tcW w:w="2514" w:type="dxa"/>
                                </w:tcPr>
                                <w:p w:rsidR="001A2608" w:rsidRPr="003D561C" w:rsidRDefault="001A2608" w:rsidP="001A2608">
                                  <w:pPr>
                                    <w:widowControl w:val="0"/>
                                    <w:rPr>
                                      <w:rFonts w:ascii="NTPreCursivefk" w:hAnsi="NTPreCursivefk"/>
                                      <w:sz w:val="22"/>
                                      <w:szCs w:val="22"/>
                                      <w14:ligatures w14:val="none"/>
                                    </w:rPr>
                                  </w:pPr>
                                  <w:r w:rsidRPr="003D561C">
                                    <w:rPr>
                                      <w:rFonts w:ascii="NTPreCursivefk" w:hAnsi="NTPreCursivefk"/>
                                      <w:sz w:val="22"/>
                                      <w:szCs w:val="22"/>
                                      <w14:ligatures w14:val="none"/>
                                    </w:rPr>
                                    <w:t>sound</w:t>
                                  </w:r>
                                </w:p>
                              </w:tc>
                              <w:tc>
                                <w:tcPr>
                                  <w:tcW w:w="2514" w:type="dxa"/>
                                </w:tcPr>
                                <w:p w:rsidR="001A2608" w:rsidRPr="003D561C" w:rsidRDefault="001A2608" w:rsidP="001A2608">
                                  <w:pPr>
                                    <w:widowControl w:val="0"/>
                                    <w:rPr>
                                      <w:rFonts w:ascii="NTPreCursivefk" w:hAnsi="NTPreCursivefk"/>
                                      <w:sz w:val="22"/>
                                      <w:szCs w:val="22"/>
                                      <w14:ligatures w14:val="none"/>
                                    </w:rPr>
                                  </w:pPr>
                                  <w:r w:rsidRPr="003D561C">
                                    <w:rPr>
                                      <w:rFonts w:ascii="NTPreCursivefk" w:hAnsi="NTPreCursivefk"/>
                                      <w:sz w:val="22"/>
                                      <w:szCs w:val="22"/>
                                      <w14:ligatures w14:val="none"/>
                                    </w:rPr>
                                    <w:t>Vibrations that travel through the air or another medium and can be heard when they reach an ear. The object vibrating is called the source.</w:t>
                                  </w:r>
                                </w:p>
                              </w:tc>
                            </w:tr>
                            <w:tr w:rsidR="001A2608" w:rsidTr="001A2608">
                              <w:tc>
                                <w:tcPr>
                                  <w:tcW w:w="2514" w:type="dxa"/>
                                </w:tcPr>
                                <w:p w:rsidR="001A2608" w:rsidRPr="003D561C" w:rsidRDefault="001A2608" w:rsidP="001A2608">
                                  <w:pPr>
                                    <w:widowControl w:val="0"/>
                                    <w:rPr>
                                      <w:rFonts w:ascii="NTPreCursivefk" w:hAnsi="NTPreCursivefk"/>
                                      <w:sz w:val="22"/>
                                      <w:szCs w:val="22"/>
                                      <w14:ligatures w14:val="none"/>
                                    </w:rPr>
                                  </w:pPr>
                                  <w:r w:rsidRPr="003D561C">
                                    <w:rPr>
                                      <w:rFonts w:ascii="NTPreCursivefk" w:hAnsi="NTPreCursivefk"/>
                                      <w:sz w:val="22"/>
                                      <w:szCs w:val="22"/>
                                      <w14:ligatures w14:val="none"/>
                                    </w:rPr>
                                    <w:t>vibrations</w:t>
                                  </w:r>
                                </w:p>
                              </w:tc>
                              <w:tc>
                                <w:tcPr>
                                  <w:tcW w:w="2514" w:type="dxa"/>
                                </w:tcPr>
                                <w:p w:rsidR="001A2608" w:rsidRPr="003D561C" w:rsidRDefault="001A2608" w:rsidP="001A2608">
                                  <w:pPr>
                                    <w:widowControl w:val="0"/>
                                    <w:rPr>
                                      <w:rFonts w:ascii="NTPreCursivefk" w:hAnsi="NTPreCursivefk"/>
                                      <w:sz w:val="22"/>
                                      <w:szCs w:val="22"/>
                                      <w14:ligatures w14:val="none"/>
                                    </w:rPr>
                                  </w:pPr>
                                  <w:r w:rsidRPr="003D561C">
                                    <w:rPr>
                                      <w:rFonts w:ascii="NTPreCursivefk" w:hAnsi="NTPreCursivefk"/>
                                      <w:sz w:val="22"/>
                                      <w:szCs w:val="22"/>
                                      <w14:ligatures w14:val="none"/>
                                    </w:rPr>
                                    <w:t>Move back and forth rapidly.</w:t>
                                  </w:r>
                                </w:p>
                              </w:tc>
                            </w:tr>
                            <w:tr w:rsidR="001A2608" w:rsidTr="001A2608">
                              <w:tc>
                                <w:tcPr>
                                  <w:tcW w:w="2514" w:type="dxa"/>
                                </w:tcPr>
                                <w:p w:rsidR="001A2608" w:rsidRPr="003D561C" w:rsidRDefault="001A2608" w:rsidP="001A2608">
                                  <w:pPr>
                                    <w:widowControl w:val="0"/>
                                    <w:rPr>
                                      <w:rFonts w:ascii="NTPreCursivefk" w:hAnsi="NTPreCursivefk"/>
                                      <w:sz w:val="22"/>
                                      <w:szCs w:val="22"/>
                                      <w14:ligatures w14:val="none"/>
                                    </w:rPr>
                                  </w:pPr>
                                  <w:r w:rsidRPr="003D561C">
                                    <w:rPr>
                                      <w:rFonts w:ascii="NTPreCursivefk" w:hAnsi="NTPreCursivefk"/>
                                      <w:sz w:val="22"/>
                                      <w:szCs w:val="22"/>
                                      <w14:ligatures w14:val="none"/>
                                    </w:rPr>
                                    <w:t>amplitude</w:t>
                                  </w:r>
                                </w:p>
                              </w:tc>
                              <w:tc>
                                <w:tcPr>
                                  <w:tcW w:w="2514" w:type="dxa"/>
                                </w:tcPr>
                                <w:p w:rsidR="001A2608" w:rsidRPr="003D561C" w:rsidRDefault="001A2608" w:rsidP="001A2608">
                                  <w:pPr>
                                    <w:widowControl w:val="0"/>
                                    <w:rPr>
                                      <w:rFonts w:ascii="NTPreCursivefk" w:hAnsi="NTPreCursivefk"/>
                                      <w:sz w:val="22"/>
                                      <w:szCs w:val="22"/>
                                      <w14:ligatures w14:val="none"/>
                                    </w:rPr>
                                  </w:pPr>
                                  <w:r w:rsidRPr="003D561C">
                                    <w:rPr>
                                      <w:rFonts w:ascii="NTPreCursivefk" w:hAnsi="NTPreCursivefk"/>
                                      <w:sz w:val="22"/>
                                      <w:szCs w:val="22"/>
                                      <w14:ligatures w14:val="none"/>
                                    </w:rPr>
                                    <w:t>The strength of a sound wave.</w:t>
                                  </w:r>
                                </w:p>
                              </w:tc>
                            </w:tr>
                            <w:tr w:rsidR="001A2608" w:rsidTr="001A2608">
                              <w:tc>
                                <w:tcPr>
                                  <w:tcW w:w="2514" w:type="dxa"/>
                                </w:tcPr>
                                <w:p w:rsidR="001A2608" w:rsidRPr="003D561C" w:rsidRDefault="001A2608" w:rsidP="001A2608">
                                  <w:pPr>
                                    <w:widowControl w:val="0"/>
                                    <w:rPr>
                                      <w:rFonts w:ascii="NTPreCursivefk" w:hAnsi="NTPreCursivefk"/>
                                      <w:sz w:val="22"/>
                                      <w:szCs w:val="22"/>
                                      <w14:ligatures w14:val="none"/>
                                    </w:rPr>
                                  </w:pPr>
                                  <w:r w:rsidRPr="003D561C">
                                    <w:rPr>
                                      <w:rFonts w:ascii="NTPreCursivefk" w:hAnsi="NTPreCursivefk"/>
                                      <w:sz w:val="22"/>
                                      <w:szCs w:val="22"/>
                                      <w14:ligatures w14:val="none"/>
                                    </w:rPr>
                                    <w:t>frequency</w:t>
                                  </w:r>
                                </w:p>
                              </w:tc>
                              <w:tc>
                                <w:tcPr>
                                  <w:tcW w:w="2514" w:type="dxa"/>
                                </w:tcPr>
                                <w:p w:rsidR="001A2608" w:rsidRPr="003D561C" w:rsidRDefault="001A2608" w:rsidP="001A2608">
                                  <w:pPr>
                                    <w:widowControl w:val="0"/>
                                    <w:rPr>
                                      <w:rFonts w:ascii="NTPreCursivefk" w:hAnsi="NTPreCursivefk"/>
                                      <w:sz w:val="22"/>
                                      <w:szCs w:val="22"/>
                                      <w14:ligatures w14:val="none"/>
                                    </w:rPr>
                                  </w:pPr>
                                  <w:r w:rsidRPr="003D561C">
                                    <w:rPr>
                                      <w:rFonts w:ascii="NTPreCursivefk" w:hAnsi="NTPreCursivefk"/>
                                      <w:sz w:val="22"/>
                                      <w:szCs w:val="22"/>
                                      <w14:ligatures w14:val="none"/>
                                    </w:rPr>
                                    <w:t>The speed of a vibration, which determines the pitch.</w:t>
                                  </w:r>
                                </w:p>
                              </w:tc>
                            </w:tr>
                            <w:tr w:rsidR="001A2608" w:rsidTr="001A2608">
                              <w:tc>
                                <w:tcPr>
                                  <w:tcW w:w="2514" w:type="dxa"/>
                                </w:tcPr>
                                <w:p w:rsidR="001A2608" w:rsidRPr="003D561C" w:rsidRDefault="001A2608" w:rsidP="001A2608">
                                  <w:pPr>
                                    <w:widowControl w:val="0"/>
                                    <w:rPr>
                                      <w:rFonts w:ascii="NTPreCursivefk" w:hAnsi="NTPreCursivefk"/>
                                      <w:sz w:val="22"/>
                                      <w:szCs w:val="22"/>
                                      <w14:ligatures w14:val="none"/>
                                    </w:rPr>
                                  </w:pPr>
                                  <w:r w:rsidRPr="003D561C">
                                    <w:rPr>
                                      <w:rFonts w:ascii="NTPreCursivefk" w:hAnsi="NTPreCursivefk"/>
                                      <w:sz w:val="22"/>
                                      <w:szCs w:val="22"/>
                                      <w14:ligatures w14:val="none"/>
                                    </w:rPr>
                                    <w:t>volume</w:t>
                                  </w:r>
                                </w:p>
                              </w:tc>
                              <w:tc>
                                <w:tcPr>
                                  <w:tcW w:w="2514" w:type="dxa"/>
                                </w:tcPr>
                                <w:p w:rsidR="001A2608" w:rsidRPr="003D561C" w:rsidRDefault="001A2608" w:rsidP="001A2608">
                                  <w:pPr>
                                    <w:widowControl w:val="0"/>
                                    <w:rPr>
                                      <w:rFonts w:ascii="NTPreCursivefk" w:hAnsi="NTPreCursivefk"/>
                                      <w:sz w:val="22"/>
                                      <w:szCs w:val="22"/>
                                      <w14:ligatures w14:val="none"/>
                                    </w:rPr>
                                  </w:pPr>
                                  <w:r w:rsidRPr="003D561C">
                                    <w:rPr>
                                      <w:rFonts w:ascii="NTPreCursivefk" w:hAnsi="NTPreCursivefk"/>
                                      <w:sz w:val="22"/>
                                      <w:szCs w:val="22"/>
                                      <w14:ligatures w14:val="none"/>
                                    </w:rPr>
                                    <w:t>How loud or quiet a sound is. The bigger the vibration, the louder the volume.</w:t>
                                  </w:r>
                                </w:p>
                              </w:tc>
                            </w:tr>
                            <w:tr w:rsidR="001A2608" w:rsidTr="001A2608">
                              <w:tc>
                                <w:tcPr>
                                  <w:tcW w:w="2514" w:type="dxa"/>
                                </w:tcPr>
                                <w:p w:rsidR="001A2608" w:rsidRPr="003D561C" w:rsidRDefault="001A2608" w:rsidP="001A2608">
                                  <w:pPr>
                                    <w:widowControl w:val="0"/>
                                    <w:rPr>
                                      <w:rFonts w:ascii="NTPreCursivefk" w:hAnsi="NTPreCursivefk"/>
                                      <w:sz w:val="22"/>
                                      <w:szCs w:val="22"/>
                                      <w14:ligatures w14:val="none"/>
                                    </w:rPr>
                                  </w:pPr>
                                  <w:r w:rsidRPr="003D561C">
                                    <w:rPr>
                                      <w:rFonts w:ascii="NTPreCursivefk" w:hAnsi="NTPreCursivefk"/>
                                      <w:sz w:val="22"/>
                                      <w:szCs w:val="22"/>
                                      <w14:ligatures w14:val="none"/>
                                    </w:rPr>
                                    <w:t>molecule</w:t>
                                  </w:r>
                                </w:p>
                              </w:tc>
                              <w:tc>
                                <w:tcPr>
                                  <w:tcW w:w="2514" w:type="dxa"/>
                                </w:tcPr>
                                <w:p w:rsidR="001A2608" w:rsidRPr="003D561C" w:rsidRDefault="001A2608" w:rsidP="001A2608">
                                  <w:pPr>
                                    <w:widowControl w:val="0"/>
                                    <w:rPr>
                                      <w:rFonts w:ascii="NTPreCursivefk" w:hAnsi="NTPreCursivefk"/>
                                      <w:sz w:val="22"/>
                                      <w:szCs w:val="22"/>
                                      <w14:ligatures w14:val="none"/>
                                    </w:rPr>
                                  </w:pPr>
                                  <w:r w:rsidRPr="003D561C">
                                    <w:rPr>
                                      <w:rFonts w:ascii="NTPreCursivefk" w:hAnsi="NTPreCursivefk"/>
                                      <w:sz w:val="22"/>
                                      <w:szCs w:val="22"/>
                                      <w14:ligatures w14:val="none"/>
                                    </w:rPr>
                                    <w:t>A miniscule portion of matter. Everything is made of molecules (even the air)</w:t>
                                  </w:r>
                                </w:p>
                              </w:tc>
                            </w:tr>
                            <w:tr w:rsidR="001A2608" w:rsidTr="001A2608">
                              <w:tc>
                                <w:tcPr>
                                  <w:tcW w:w="2514" w:type="dxa"/>
                                </w:tcPr>
                                <w:p w:rsidR="001A2608" w:rsidRPr="003D561C" w:rsidRDefault="003D561C" w:rsidP="001A2608">
                                  <w:pPr>
                                    <w:widowControl w:val="0"/>
                                    <w:rPr>
                                      <w:rFonts w:ascii="NTPreCursivefk" w:hAnsi="NTPreCursivefk"/>
                                      <w:sz w:val="22"/>
                                      <w:szCs w:val="22"/>
                                      <w14:ligatures w14:val="none"/>
                                    </w:rPr>
                                  </w:pPr>
                                  <w:r w:rsidRPr="003D561C">
                                    <w:rPr>
                                      <w:rFonts w:ascii="NTPreCursivefk" w:hAnsi="NTPreCursivefk"/>
                                      <w:sz w:val="22"/>
                                      <w:szCs w:val="22"/>
                                      <w14:ligatures w14:val="none"/>
                                    </w:rPr>
                                    <w:t>Sound waves</w:t>
                                  </w:r>
                                </w:p>
                              </w:tc>
                              <w:tc>
                                <w:tcPr>
                                  <w:tcW w:w="2514" w:type="dxa"/>
                                </w:tcPr>
                                <w:p w:rsidR="001A2608" w:rsidRPr="003D561C" w:rsidRDefault="003D561C" w:rsidP="001A2608">
                                  <w:pPr>
                                    <w:widowControl w:val="0"/>
                                    <w:rPr>
                                      <w:rFonts w:ascii="NTPreCursivefk" w:hAnsi="NTPreCursivefk"/>
                                      <w:sz w:val="22"/>
                                      <w:szCs w:val="22"/>
                                      <w14:ligatures w14:val="none"/>
                                    </w:rPr>
                                  </w:pPr>
                                  <w:r w:rsidRPr="003D561C">
                                    <w:rPr>
                                      <w:rFonts w:ascii="NTPreCursivefk" w:hAnsi="NTPreCursivefk"/>
                                      <w:sz w:val="22"/>
                                      <w:szCs w:val="22"/>
                                      <w14:ligatures w14:val="none"/>
                                    </w:rPr>
                                    <w:t>A pattern of movement through different states of matter.(Solid, liquids and gases)</w:t>
                                  </w:r>
                                </w:p>
                              </w:tc>
                            </w:tr>
                            <w:tr w:rsidR="001A2608" w:rsidTr="001A2608">
                              <w:tc>
                                <w:tcPr>
                                  <w:tcW w:w="2514" w:type="dxa"/>
                                </w:tcPr>
                                <w:p w:rsidR="001A2608" w:rsidRPr="003D561C" w:rsidRDefault="001A2608" w:rsidP="001A2608">
                                  <w:pPr>
                                    <w:widowControl w:val="0"/>
                                    <w:rPr>
                                      <w:rFonts w:ascii="NTPreCursivefk" w:hAnsi="NTPreCursivefk"/>
                                      <w:sz w:val="22"/>
                                      <w:szCs w:val="22"/>
                                      <w14:ligatures w14:val="none"/>
                                    </w:rPr>
                                  </w:pPr>
                                  <w:r w:rsidRPr="003D561C">
                                    <w:rPr>
                                      <w:rFonts w:ascii="NTPreCursivefk" w:hAnsi="NTPreCursivefk"/>
                                      <w:sz w:val="22"/>
                                      <w:szCs w:val="22"/>
                                      <w14:ligatures w14:val="none"/>
                                    </w:rPr>
                                    <w:t>Sound-proofing</w:t>
                                  </w:r>
                                </w:p>
                              </w:tc>
                              <w:tc>
                                <w:tcPr>
                                  <w:tcW w:w="2514" w:type="dxa"/>
                                </w:tcPr>
                                <w:p w:rsidR="001A2608" w:rsidRPr="003D561C" w:rsidRDefault="001A2608" w:rsidP="001A2608">
                                  <w:pPr>
                                    <w:widowControl w:val="0"/>
                                    <w:rPr>
                                      <w:rFonts w:ascii="NTPreCursivefk" w:hAnsi="NTPreCursivefk"/>
                                      <w:sz w:val="22"/>
                                      <w:szCs w:val="22"/>
                                      <w14:ligatures w14:val="none"/>
                                    </w:rPr>
                                  </w:pPr>
                                  <w:r w:rsidRPr="003D561C">
                                    <w:rPr>
                                      <w:rFonts w:ascii="NTPreCursivefk" w:hAnsi="NTPreCursivefk"/>
                                      <w:sz w:val="22"/>
                                      <w:szCs w:val="22"/>
                                      <w14:ligatures w14:val="none"/>
                                    </w:rPr>
                                    <w:t>To use materials to stop sound from travelling and being heard.</w:t>
                                  </w:r>
                                </w:p>
                              </w:tc>
                            </w:tr>
                            <w:tr w:rsidR="001A2608" w:rsidTr="001A2608">
                              <w:tc>
                                <w:tcPr>
                                  <w:tcW w:w="2514" w:type="dxa"/>
                                </w:tcPr>
                                <w:p w:rsidR="001A2608" w:rsidRPr="003D561C" w:rsidRDefault="001A2608" w:rsidP="001A2608">
                                  <w:pPr>
                                    <w:widowControl w:val="0"/>
                                    <w:rPr>
                                      <w:rFonts w:ascii="NTPreCursivefk" w:hAnsi="NTPreCursivefk"/>
                                      <w:sz w:val="22"/>
                                      <w:szCs w:val="22"/>
                                      <w14:ligatures w14:val="none"/>
                                    </w:rPr>
                                  </w:pPr>
                                  <w:r w:rsidRPr="003D561C">
                                    <w:rPr>
                                      <w:rFonts w:ascii="NTPreCursivefk" w:hAnsi="NTPreCursivefk"/>
                                      <w:sz w:val="22"/>
                                      <w:szCs w:val="22"/>
                                      <w14:ligatures w14:val="none"/>
                                    </w:rPr>
                                    <w:t>Transmit</w:t>
                                  </w:r>
                                </w:p>
                              </w:tc>
                              <w:tc>
                                <w:tcPr>
                                  <w:tcW w:w="2514" w:type="dxa"/>
                                </w:tcPr>
                                <w:p w:rsidR="001A2608" w:rsidRPr="003D561C" w:rsidRDefault="003D561C" w:rsidP="001A2608">
                                  <w:pPr>
                                    <w:widowControl w:val="0"/>
                                    <w:rPr>
                                      <w:rFonts w:ascii="NTPreCursivefk" w:hAnsi="NTPreCursivefk"/>
                                      <w:sz w:val="22"/>
                                      <w:szCs w:val="22"/>
                                      <w14:ligatures w14:val="none"/>
                                    </w:rPr>
                                  </w:pPr>
                                  <w:r w:rsidRPr="003D561C">
                                    <w:rPr>
                                      <w:rFonts w:ascii="NTPreCursivefk" w:hAnsi="NTPreCursivefk"/>
                                      <w:sz w:val="22"/>
                                      <w:szCs w:val="22"/>
                                      <w14:ligatures w14:val="none"/>
                                    </w:rPr>
                                    <w:t>To pass something on</w:t>
                                  </w:r>
                                </w:p>
                              </w:tc>
                            </w:tr>
                            <w:tr w:rsidR="001A2608" w:rsidTr="001A2608">
                              <w:tc>
                                <w:tcPr>
                                  <w:tcW w:w="2514" w:type="dxa"/>
                                </w:tcPr>
                                <w:p w:rsidR="001A2608" w:rsidRPr="003D561C" w:rsidRDefault="009E54C4" w:rsidP="001A2608">
                                  <w:pPr>
                                    <w:widowControl w:val="0"/>
                                    <w:rPr>
                                      <w:rFonts w:ascii="NTPreCursivefk" w:hAnsi="NTPreCursivefk"/>
                                      <w:sz w:val="22"/>
                                      <w:szCs w:val="22"/>
                                      <w14:ligatures w14:val="none"/>
                                    </w:rPr>
                                  </w:pPr>
                                  <w:r>
                                    <w:rPr>
                                      <w:rFonts w:ascii="NTPreCursivefk" w:hAnsi="NTPreCursivefk"/>
                                      <w:sz w:val="22"/>
                                      <w:szCs w:val="22"/>
                                      <w14:ligatures w14:val="none"/>
                                    </w:rPr>
                                    <w:t>S</w:t>
                                  </w:r>
                                  <w:bookmarkStart w:id="0" w:name="_GoBack"/>
                                  <w:bookmarkEnd w:id="0"/>
                                  <w:r w:rsidR="003D561C" w:rsidRPr="003D561C">
                                    <w:rPr>
                                      <w:rFonts w:ascii="NTPreCursivefk" w:hAnsi="NTPreCursivefk"/>
                                      <w:sz w:val="22"/>
                                      <w:szCs w:val="22"/>
                                      <w14:ligatures w14:val="none"/>
                                    </w:rPr>
                                    <w:t>ource</w:t>
                                  </w:r>
                                </w:p>
                              </w:tc>
                              <w:tc>
                                <w:tcPr>
                                  <w:tcW w:w="2514" w:type="dxa"/>
                                </w:tcPr>
                                <w:p w:rsidR="001A2608" w:rsidRPr="003D561C" w:rsidRDefault="003D561C" w:rsidP="001A2608">
                                  <w:pPr>
                                    <w:widowControl w:val="0"/>
                                    <w:rPr>
                                      <w:rFonts w:ascii="NTPreCursivefk" w:hAnsi="NTPreCursivefk"/>
                                      <w:sz w:val="22"/>
                                      <w:szCs w:val="22"/>
                                      <w14:ligatures w14:val="none"/>
                                    </w:rPr>
                                  </w:pPr>
                                  <w:r w:rsidRPr="003D561C">
                                    <w:rPr>
                                      <w:rFonts w:ascii="NTPreCursivefk" w:hAnsi="NTPreCursivefk"/>
                                      <w:sz w:val="22"/>
                                      <w:szCs w:val="22"/>
                                      <w14:ligatures w14:val="none"/>
                                    </w:rPr>
                                    <w:t xml:space="preserve">Where something starts.  </w:t>
                                  </w:r>
                                </w:p>
                              </w:tc>
                            </w:tr>
                            <w:tr w:rsidR="003D561C" w:rsidTr="001A2608">
                              <w:tc>
                                <w:tcPr>
                                  <w:tcW w:w="2514" w:type="dxa"/>
                                </w:tcPr>
                                <w:p w:rsidR="003D561C" w:rsidRPr="003D561C" w:rsidRDefault="003D561C" w:rsidP="001A2608">
                                  <w:pPr>
                                    <w:widowControl w:val="0"/>
                                    <w:rPr>
                                      <w:rFonts w:ascii="NTPreCursivefk" w:hAnsi="NTPreCursivefk"/>
                                      <w:sz w:val="22"/>
                                      <w:szCs w:val="22"/>
                                      <w14:ligatures w14:val="none"/>
                                    </w:rPr>
                                  </w:pPr>
                                  <w:r w:rsidRPr="003D561C">
                                    <w:rPr>
                                      <w:rFonts w:ascii="NTPreCursivefk" w:hAnsi="NTPreCursivefk"/>
                                      <w:sz w:val="22"/>
                                      <w:szCs w:val="22"/>
                                      <w14:ligatures w14:val="none"/>
                                    </w:rPr>
                                    <w:t>Pitch</w:t>
                                  </w:r>
                                </w:p>
                              </w:tc>
                              <w:tc>
                                <w:tcPr>
                                  <w:tcW w:w="2514" w:type="dxa"/>
                                </w:tcPr>
                                <w:p w:rsidR="003D561C" w:rsidRPr="003D561C" w:rsidRDefault="003D561C" w:rsidP="001A2608">
                                  <w:pPr>
                                    <w:widowControl w:val="0"/>
                                    <w:rPr>
                                      <w:rFonts w:ascii="NTPreCursivefk" w:hAnsi="NTPreCursivefk"/>
                                      <w:sz w:val="22"/>
                                      <w:szCs w:val="22"/>
                                      <w14:ligatures w14:val="none"/>
                                    </w:rPr>
                                  </w:pPr>
                                  <w:r w:rsidRPr="003D561C">
                                    <w:rPr>
                                      <w:rFonts w:ascii="NTPreCursivefk" w:hAnsi="NTPreCursivefk"/>
                                      <w:sz w:val="22"/>
                                      <w:szCs w:val="22"/>
                                      <w14:ligatures w14:val="none"/>
                                    </w:rPr>
                                    <w:t>How high or low the sound is</w:t>
                                  </w:r>
                                </w:p>
                              </w:tc>
                            </w:tr>
                          </w:tbl>
                          <w:p w:rsidR="001A2608" w:rsidRDefault="001A2608" w:rsidP="001A2608">
                            <w:pPr>
                              <w:widowControl w:val="0"/>
                              <w:rPr>
                                <w:sz w:val="24"/>
                                <w:szCs w:val="24"/>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7" type="#_x0000_t202" style="position:absolute;margin-left:237.55pt;margin-top:4.25pt;width:260.7pt;height:503.95pt;z-index:2516546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" filled="f" fillcolor="#5b9bd5" strokecolor="#00b0f0" strokeweight="3pt">
                <v:shadow color="black [0]"/>
                <v:textbox inset="2.88pt,2.88pt,2.88pt,2.88pt">
                  <w:txbxContent>
                    <w:p w:rsidR="001A2608" w:rsidRPr="003D561C" w:rsidRDefault="001A2608" w:rsidP="001A2608">
                      <w:pPr>
                        <w:widowControl w:val="0"/>
                        <w:jc w:val="center"/>
                        <w:rPr>
                          <w:rFonts w:ascii="NTPreCursivefk" w:hAnsi="NTPreCursivefk"/>
                          <w:b/>
                          <w:bCs/>
                          <w:sz w:val="24"/>
                          <w:szCs w:val="24"/>
                          <w:u w:val="single"/>
                          <w14:ligatures w14:val="none"/>
                        </w:rPr>
                      </w:pPr>
                      <w:r w:rsidRPr="003D561C">
                        <w:rPr>
                          <w:rFonts w:ascii="NTPreCursivefk" w:hAnsi="NTPreCursivefk"/>
                          <w:b/>
                          <w:bCs/>
                          <w:sz w:val="24"/>
                          <w:szCs w:val="24"/>
                          <w:u w:val="single"/>
                          <w14:ligatures w14:val="none"/>
                        </w:rPr>
                        <w:t>Key Vocabulary</w:t>
                      </w:r>
                    </w:p>
                    <w:tbl>
                      <w:tblPr>
                        <w:tblStyle w:val="TableGrid"/>
                        <w:tblW w:w="0" w:type="auto"/>
                        <w:tblInd w:w="-5" w:type="dxa"/>
                        <w:tblLook w:val="04A0" w:firstRow="1" w:lastRow="0" w:firstColumn="1" w:lastColumn="0" w:noHBand="0" w:noVBand="1"/>
                      </w:tblPr>
                      <w:tblGrid>
                        <w:gridCol w:w="2514"/>
                        <w:gridCol w:w="2514"/>
                      </w:tblGrid>
                      <w:tr w:rsidR="001A2608" w:rsidTr="001A2608">
                        <w:tc>
                          <w:tcPr>
                            <w:tcW w:w="2514" w:type="dxa"/>
                          </w:tcPr>
                          <w:p w:rsidR="001A2608" w:rsidRPr="003D561C" w:rsidRDefault="001A2608" w:rsidP="001A2608">
                            <w:pPr>
                              <w:widowControl w:val="0"/>
                              <w:rPr>
                                <w:rFonts w:ascii="NTPreCursivefk" w:hAnsi="NTPreCursivefk"/>
                                <w:sz w:val="22"/>
                                <w:szCs w:val="22"/>
                                <w14:ligatures w14:val="none"/>
                              </w:rPr>
                            </w:pPr>
                            <w:r w:rsidRPr="003D561C">
                              <w:rPr>
                                <w:rFonts w:ascii="NTPreCursivefk" w:hAnsi="NTPreCursivefk"/>
                                <w:sz w:val="22"/>
                                <w:szCs w:val="22"/>
                                <w14:ligatures w14:val="none"/>
                              </w:rPr>
                              <w:t>sound</w:t>
                            </w:r>
                          </w:p>
                        </w:tc>
                        <w:tc>
                          <w:tcPr>
                            <w:tcW w:w="2514" w:type="dxa"/>
                          </w:tcPr>
                          <w:p w:rsidR="001A2608" w:rsidRPr="003D561C" w:rsidRDefault="001A2608" w:rsidP="001A2608">
                            <w:pPr>
                              <w:widowControl w:val="0"/>
                              <w:rPr>
                                <w:rFonts w:ascii="NTPreCursivefk" w:hAnsi="NTPreCursivefk"/>
                                <w:sz w:val="22"/>
                                <w:szCs w:val="22"/>
                                <w14:ligatures w14:val="none"/>
                              </w:rPr>
                            </w:pPr>
                            <w:r w:rsidRPr="003D561C">
                              <w:rPr>
                                <w:rFonts w:ascii="NTPreCursivefk" w:hAnsi="NTPreCursivefk"/>
                                <w:sz w:val="22"/>
                                <w:szCs w:val="22"/>
                                <w14:ligatures w14:val="none"/>
                              </w:rPr>
                              <w:t>Vibrations that travel through the air or another medium and can be heard when they reach an ear. The object vibrating is called the source.</w:t>
                            </w:r>
                          </w:p>
                        </w:tc>
                      </w:tr>
                      <w:tr w:rsidR="001A2608" w:rsidTr="001A2608">
                        <w:tc>
                          <w:tcPr>
                            <w:tcW w:w="2514" w:type="dxa"/>
                          </w:tcPr>
                          <w:p w:rsidR="001A2608" w:rsidRPr="003D561C" w:rsidRDefault="001A2608" w:rsidP="001A2608">
                            <w:pPr>
                              <w:widowControl w:val="0"/>
                              <w:rPr>
                                <w:rFonts w:ascii="NTPreCursivefk" w:hAnsi="NTPreCursivefk"/>
                                <w:sz w:val="22"/>
                                <w:szCs w:val="22"/>
                                <w14:ligatures w14:val="none"/>
                              </w:rPr>
                            </w:pPr>
                            <w:r w:rsidRPr="003D561C">
                              <w:rPr>
                                <w:rFonts w:ascii="NTPreCursivefk" w:hAnsi="NTPreCursivefk"/>
                                <w:sz w:val="22"/>
                                <w:szCs w:val="22"/>
                                <w14:ligatures w14:val="none"/>
                              </w:rPr>
                              <w:t>vibrations</w:t>
                            </w:r>
                          </w:p>
                        </w:tc>
                        <w:tc>
                          <w:tcPr>
                            <w:tcW w:w="2514" w:type="dxa"/>
                          </w:tcPr>
                          <w:p w:rsidR="001A2608" w:rsidRPr="003D561C" w:rsidRDefault="001A2608" w:rsidP="001A2608">
                            <w:pPr>
                              <w:widowControl w:val="0"/>
                              <w:rPr>
                                <w:rFonts w:ascii="NTPreCursivefk" w:hAnsi="NTPreCursivefk"/>
                                <w:sz w:val="22"/>
                                <w:szCs w:val="22"/>
                                <w14:ligatures w14:val="none"/>
                              </w:rPr>
                            </w:pPr>
                            <w:r w:rsidRPr="003D561C">
                              <w:rPr>
                                <w:rFonts w:ascii="NTPreCursivefk" w:hAnsi="NTPreCursivefk"/>
                                <w:sz w:val="22"/>
                                <w:szCs w:val="22"/>
                                <w14:ligatures w14:val="none"/>
                              </w:rPr>
                              <w:t>Move back and forth rapidly.</w:t>
                            </w:r>
                          </w:p>
                        </w:tc>
                      </w:tr>
                      <w:tr w:rsidR="001A2608" w:rsidTr="001A2608">
                        <w:tc>
                          <w:tcPr>
                            <w:tcW w:w="2514" w:type="dxa"/>
                          </w:tcPr>
                          <w:p w:rsidR="001A2608" w:rsidRPr="003D561C" w:rsidRDefault="001A2608" w:rsidP="001A2608">
                            <w:pPr>
                              <w:widowControl w:val="0"/>
                              <w:rPr>
                                <w:rFonts w:ascii="NTPreCursivefk" w:hAnsi="NTPreCursivefk"/>
                                <w:sz w:val="22"/>
                                <w:szCs w:val="22"/>
                                <w14:ligatures w14:val="none"/>
                              </w:rPr>
                            </w:pPr>
                            <w:r w:rsidRPr="003D561C">
                              <w:rPr>
                                <w:rFonts w:ascii="NTPreCursivefk" w:hAnsi="NTPreCursivefk"/>
                                <w:sz w:val="22"/>
                                <w:szCs w:val="22"/>
                                <w14:ligatures w14:val="none"/>
                              </w:rPr>
                              <w:t>amplitude</w:t>
                            </w:r>
                          </w:p>
                        </w:tc>
                        <w:tc>
                          <w:tcPr>
                            <w:tcW w:w="2514" w:type="dxa"/>
                          </w:tcPr>
                          <w:p w:rsidR="001A2608" w:rsidRPr="003D561C" w:rsidRDefault="001A2608" w:rsidP="001A2608">
                            <w:pPr>
                              <w:widowControl w:val="0"/>
                              <w:rPr>
                                <w:rFonts w:ascii="NTPreCursivefk" w:hAnsi="NTPreCursivefk"/>
                                <w:sz w:val="22"/>
                                <w:szCs w:val="22"/>
                                <w14:ligatures w14:val="none"/>
                              </w:rPr>
                            </w:pPr>
                            <w:r w:rsidRPr="003D561C">
                              <w:rPr>
                                <w:rFonts w:ascii="NTPreCursivefk" w:hAnsi="NTPreCursivefk"/>
                                <w:sz w:val="22"/>
                                <w:szCs w:val="22"/>
                                <w14:ligatures w14:val="none"/>
                              </w:rPr>
                              <w:t>The strength of a sound wave.</w:t>
                            </w:r>
                          </w:p>
                        </w:tc>
                      </w:tr>
                      <w:tr w:rsidR="001A2608" w:rsidTr="001A2608">
                        <w:tc>
                          <w:tcPr>
                            <w:tcW w:w="2514" w:type="dxa"/>
                          </w:tcPr>
                          <w:p w:rsidR="001A2608" w:rsidRPr="003D561C" w:rsidRDefault="001A2608" w:rsidP="001A2608">
                            <w:pPr>
                              <w:widowControl w:val="0"/>
                              <w:rPr>
                                <w:rFonts w:ascii="NTPreCursivefk" w:hAnsi="NTPreCursivefk"/>
                                <w:sz w:val="22"/>
                                <w:szCs w:val="22"/>
                                <w14:ligatures w14:val="none"/>
                              </w:rPr>
                            </w:pPr>
                            <w:r w:rsidRPr="003D561C">
                              <w:rPr>
                                <w:rFonts w:ascii="NTPreCursivefk" w:hAnsi="NTPreCursivefk"/>
                                <w:sz w:val="22"/>
                                <w:szCs w:val="22"/>
                                <w14:ligatures w14:val="none"/>
                              </w:rPr>
                              <w:t>frequency</w:t>
                            </w:r>
                          </w:p>
                        </w:tc>
                        <w:tc>
                          <w:tcPr>
                            <w:tcW w:w="2514" w:type="dxa"/>
                          </w:tcPr>
                          <w:p w:rsidR="001A2608" w:rsidRPr="003D561C" w:rsidRDefault="001A2608" w:rsidP="001A2608">
                            <w:pPr>
                              <w:widowControl w:val="0"/>
                              <w:rPr>
                                <w:rFonts w:ascii="NTPreCursivefk" w:hAnsi="NTPreCursivefk"/>
                                <w:sz w:val="22"/>
                                <w:szCs w:val="22"/>
                                <w14:ligatures w14:val="none"/>
                              </w:rPr>
                            </w:pPr>
                            <w:r w:rsidRPr="003D561C">
                              <w:rPr>
                                <w:rFonts w:ascii="NTPreCursivefk" w:hAnsi="NTPreCursivefk"/>
                                <w:sz w:val="22"/>
                                <w:szCs w:val="22"/>
                                <w14:ligatures w14:val="none"/>
                              </w:rPr>
                              <w:t>The speed of a vibration, which determines the pitch.</w:t>
                            </w:r>
                          </w:p>
                        </w:tc>
                      </w:tr>
                      <w:tr w:rsidR="001A2608" w:rsidTr="001A2608">
                        <w:tc>
                          <w:tcPr>
                            <w:tcW w:w="2514" w:type="dxa"/>
                          </w:tcPr>
                          <w:p w:rsidR="001A2608" w:rsidRPr="003D561C" w:rsidRDefault="001A2608" w:rsidP="001A2608">
                            <w:pPr>
                              <w:widowControl w:val="0"/>
                              <w:rPr>
                                <w:rFonts w:ascii="NTPreCursivefk" w:hAnsi="NTPreCursivefk"/>
                                <w:sz w:val="22"/>
                                <w:szCs w:val="22"/>
                                <w14:ligatures w14:val="none"/>
                              </w:rPr>
                            </w:pPr>
                            <w:r w:rsidRPr="003D561C">
                              <w:rPr>
                                <w:rFonts w:ascii="NTPreCursivefk" w:hAnsi="NTPreCursivefk"/>
                                <w:sz w:val="22"/>
                                <w:szCs w:val="22"/>
                                <w14:ligatures w14:val="none"/>
                              </w:rPr>
                              <w:t>volume</w:t>
                            </w:r>
                          </w:p>
                        </w:tc>
                        <w:tc>
                          <w:tcPr>
                            <w:tcW w:w="2514" w:type="dxa"/>
                          </w:tcPr>
                          <w:p w:rsidR="001A2608" w:rsidRPr="003D561C" w:rsidRDefault="001A2608" w:rsidP="001A2608">
                            <w:pPr>
                              <w:widowControl w:val="0"/>
                              <w:rPr>
                                <w:rFonts w:ascii="NTPreCursivefk" w:hAnsi="NTPreCursivefk"/>
                                <w:sz w:val="22"/>
                                <w:szCs w:val="22"/>
                                <w14:ligatures w14:val="none"/>
                              </w:rPr>
                            </w:pPr>
                            <w:r w:rsidRPr="003D561C">
                              <w:rPr>
                                <w:rFonts w:ascii="NTPreCursivefk" w:hAnsi="NTPreCursivefk"/>
                                <w:sz w:val="22"/>
                                <w:szCs w:val="22"/>
                                <w14:ligatures w14:val="none"/>
                              </w:rPr>
                              <w:t>How loud or quiet a sound is. The bigger the vibration, the louder the volume.</w:t>
                            </w:r>
                          </w:p>
                        </w:tc>
                      </w:tr>
                      <w:tr w:rsidR="001A2608" w:rsidTr="001A2608">
                        <w:tc>
                          <w:tcPr>
                            <w:tcW w:w="2514" w:type="dxa"/>
                          </w:tcPr>
                          <w:p w:rsidR="001A2608" w:rsidRPr="003D561C" w:rsidRDefault="001A2608" w:rsidP="001A2608">
                            <w:pPr>
                              <w:widowControl w:val="0"/>
                              <w:rPr>
                                <w:rFonts w:ascii="NTPreCursivefk" w:hAnsi="NTPreCursivefk"/>
                                <w:sz w:val="22"/>
                                <w:szCs w:val="22"/>
                                <w14:ligatures w14:val="none"/>
                              </w:rPr>
                            </w:pPr>
                            <w:r w:rsidRPr="003D561C">
                              <w:rPr>
                                <w:rFonts w:ascii="NTPreCursivefk" w:hAnsi="NTPreCursivefk"/>
                                <w:sz w:val="22"/>
                                <w:szCs w:val="22"/>
                                <w14:ligatures w14:val="none"/>
                              </w:rPr>
                              <w:t>molecule</w:t>
                            </w:r>
                          </w:p>
                        </w:tc>
                        <w:tc>
                          <w:tcPr>
                            <w:tcW w:w="2514" w:type="dxa"/>
                          </w:tcPr>
                          <w:p w:rsidR="001A2608" w:rsidRPr="003D561C" w:rsidRDefault="001A2608" w:rsidP="001A2608">
                            <w:pPr>
                              <w:widowControl w:val="0"/>
                              <w:rPr>
                                <w:rFonts w:ascii="NTPreCursivefk" w:hAnsi="NTPreCursivefk"/>
                                <w:sz w:val="22"/>
                                <w:szCs w:val="22"/>
                                <w14:ligatures w14:val="none"/>
                              </w:rPr>
                            </w:pPr>
                            <w:r w:rsidRPr="003D561C">
                              <w:rPr>
                                <w:rFonts w:ascii="NTPreCursivefk" w:hAnsi="NTPreCursivefk"/>
                                <w:sz w:val="22"/>
                                <w:szCs w:val="22"/>
                                <w14:ligatures w14:val="none"/>
                              </w:rPr>
                              <w:t>A miniscule portion of matter. Everything is made of molecules (even the air)</w:t>
                            </w:r>
                          </w:p>
                        </w:tc>
                      </w:tr>
                      <w:tr w:rsidR="001A2608" w:rsidTr="001A2608">
                        <w:tc>
                          <w:tcPr>
                            <w:tcW w:w="2514" w:type="dxa"/>
                          </w:tcPr>
                          <w:p w:rsidR="001A2608" w:rsidRPr="003D561C" w:rsidRDefault="003D561C" w:rsidP="001A2608">
                            <w:pPr>
                              <w:widowControl w:val="0"/>
                              <w:rPr>
                                <w:rFonts w:ascii="NTPreCursivefk" w:hAnsi="NTPreCursivefk"/>
                                <w:sz w:val="22"/>
                                <w:szCs w:val="22"/>
                                <w14:ligatures w14:val="none"/>
                              </w:rPr>
                            </w:pPr>
                            <w:r w:rsidRPr="003D561C">
                              <w:rPr>
                                <w:rFonts w:ascii="NTPreCursivefk" w:hAnsi="NTPreCursivefk"/>
                                <w:sz w:val="22"/>
                                <w:szCs w:val="22"/>
                                <w14:ligatures w14:val="none"/>
                              </w:rPr>
                              <w:t>Sound waves</w:t>
                            </w:r>
                          </w:p>
                        </w:tc>
                        <w:tc>
                          <w:tcPr>
                            <w:tcW w:w="2514" w:type="dxa"/>
                          </w:tcPr>
                          <w:p w:rsidR="001A2608" w:rsidRPr="003D561C" w:rsidRDefault="003D561C" w:rsidP="001A2608">
                            <w:pPr>
                              <w:widowControl w:val="0"/>
                              <w:rPr>
                                <w:rFonts w:ascii="NTPreCursivefk" w:hAnsi="NTPreCursivefk"/>
                                <w:sz w:val="22"/>
                                <w:szCs w:val="22"/>
                                <w14:ligatures w14:val="none"/>
                              </w:rPr>
                            </w:pPr>
                            <w:r w:rsidRPr="003D561C">
                              <w:rPr>
                                <w:rFonts w:ascii="NTPreCursivefk" w:hAnsi="NTPreCursivefk"/>
                                <w:sz w:val="22"/>
                                <w:szCs w:val="22"/>
                                <w14:ligatures w14:val="none"/>
                              </w:rPr>
                              <w:t>A pattern of movement through different states of matter.(Solid, liquids and gases)</w:t>
                            </w:r>
                          </w:p>
                        </w:tc>
                      </w:tr>
                      <w:tr w:rsidR="001A2608" w:rsidTr="001A2608">
                        <w:tc>
                          <w:tcPr>
                            <w:tcW w:w="2514" w:type="dxa"/>
                          </w:tcPr>
                          <w:p w:rsidR="001A2608" w:rsidRPr="003D561C" w:rsidRDefault="001A2608" w:rsidP="001A2608">
                            <w:pPr>
                              <w:widowControl w:val="0"/>
                              <w:rPr>
                                <w:rFonts w:ascii="NTPreCursivefk" w:hAnsi="NTPreCursivefk"/>
                                <w:sz w:val="22"/>
                                <w:szCs w:val="22"/>
                                <w14:ligatures w14:val="none"/>
                              </w:rPr>
                            </w:pPr>
                            <w:r w:rsidRPr="003D561C">
                              <w:rPr>
                                <w:rFonts w:ascii="NTPreCursivefk" w:hAnsi="NTPreCursivefk"/>
                                <w:sz w:val="22"/>
                                <w:szCs w:val="22"/>
                                <w14:ligatures w14:val="none"/>
                              </w:rPr>
                              <w:t>Sound-proofing</w:t>
                            </w:r>
                          </w:p>
                        </w:tc>
                        <w:tc>
                          <w:tcPr>
                            <w:tcW w:w="2514" w:type="dxa"/>
                          </w:tcPr>
                          <w:p w:rsidR="001A2608" w:rsidRPr="003D561C" w:rsidRDefault="001A2608" w:rsidP="001A2608">
                            <w:pPr>
                              <w:widowControl w:val="0"/>
                              <w:rPr>
                                <w:rFonts w:ascii="NTPreCursivefk" w:hAnsi="NTPreCursivefk"/>
                                <w:sz w:val="22"/>
                                <w:szCs w:val="22"/>
                                <w14:ligatures w14:val="none"/>
                              </w:rPr>
                            </w:pPr>
                            <w:r w:rsidRPr="003D561C">
                              <w:rPr>
                                <w:rFonts w:ascii="NTPreCursivefk" w:hAnsi="NTPreCursivefk"/>
                                <w:sz w:val="22"/>
                                <w:szCs w:val="22"/>
                                <w14:ligatures w14:val="none"/>
                              </w:rPr>
                              <w:t>To use materials to stop sound from travelling and being heard.</w:t>
                            </w:r>
                          </w:p>
                        </w:tc>
                      </w:tr>
                      <w:tr w:rsidR="001A2608" w:rsidTr="001A2608">
                        <w:tc>
                          <w:tcPr>
                            <w:tcW w:w="2514" w:type="dxa"/>
                          </w:tcPr>
                          <w:p w:rsidR="001A2608" w:rsidRPr="003D561C" w:rsidRDefault="001A2608" w:rsidP="001A2608">
                            <w:pPr>
                              <w:widowControl w:val="0"/>
                              <w:rPr>
                                <w:rFonts w:ascii="NTPreCursivefk" w:hAnsi="NTPreCursivefk"/>
                                <w:sz w:val="22"/>
                                <w:szCs w:val="22"/>
                                <w14:ligatures w14:val="none"/>
                              </w:rPr>
                            </w:pPr>
                            <w:r w:rsidRPr="003D561C">
                              <w:rPr>
                                <w:rFonts w:ascii="NTPreCursivefk" w:hAnsi="NTPreCursivefk"/>
                                <w:sz w:val="22"/>
                                <w:szCs w:val="22"/>
                                <w14:ligatures w14:val="none"/>
                              </w:rPr>
                              <w:t>Transmit</w:t>
                            </w:r>
                          </w:p>
                        </w:tc>
                        <w:tc>
                          <w:tcPr>
                            <w:tcW w:w="2514" w:type="dxa"/>
                          </w:tcPr>
                          <w:p w:rsidR="001A2608" w:rsidRPr="003D561C" w:rsidRDefault="003D561C" w:rsidP="001A2608">
                            <w:pPr>
                              <w:widowControl w:val="0"/>
                              <w:rPr>
                                <w:rFonts w:ascii="NTPreCursivefk" w:hAnsi="NTPreCursivefk"/>
                                <w:sz w:val="22"/>
                                <w:szCs w:val="22"/>
                                <w14:ligatures w14:val="none"/>
                              </w:rPr>
                            </w:pPr>
                            <w:r w:rsidRPr="003D561C">
                              <w:rPr>
                                <w:rFonts w:ascii="NTPreCursivefk" w:hAnsi="NTPreCursivefk"/>
                                <w:sz w:val="22"/>
                                <w:szCs w:val="22"/>
                                <w14:ligatures w14:val="none"/>
                              </w:rPr>
                              <w:t>To pass something on</w:t>
                            </w:r>
                          </w:p>
                        </w:tc>
                      </w:tr>
                      <w:tr w:rsidR="001A2608" w:rsidTr="001A2608">
                        <w:tc>
                          <w:tcPr>
                            <w:tcW w:w="2514" w:type="dxa"/>
                          </w:tcPr>
                          <w:p w:rsidR="001A2608" w:rsidRPr="003D561C" w:rsidRDefault="009E54C4" w:rsidP="001A2608">
                            <w:pPr>
                              <w:widowControl w:val="0"/>
                              <w:rPr>
                                <w:rFonts w:ascii="NTPreCursivefk" w:hAnsi="NTPreCursivefk"/>
                                <w:sz w:val="22"/>
                                <w:szCs w:val="22"/>
                                <w14:ligatures w14:val="none"/>
                              </w:rPr>
                            </w:pPr>
                            <w:r>
                              <w:rPr>
                                <w:rFonts w:ascii="NTPreCursivefk" w:hAnsi="NTPreCursivefk"/>
                                <w:sz w:val="22"/>
                                <w:szCs w:val="22"/>
                                <w14:ligatures w14:val="none"/>
                              </w:rPr>
                              <w:t>S</w:t>
                            </w:r>
                            <w:bookmarkStart w:id="1" w:name="_GoBack"/>
                            <w:bookmarkEnd w:id="1"/>
                            <w:r w:rsidR="003D561C" w:rsidRPr="003D561C">
                              <w:rPr>
                                <w:rFonts w:ascii="NTPreCursivefk" w:hAnsi="NTPreCursivefk"/>
                                <w:sz w:val="22"/>
                                <w:szCs w:val="22"/>
                                <w14:ligatures w14:val="none"/>
                              </w:rPr>
                              <w:t>ource</w:t>
                            </w:r>
                          </w:p>
                        </w:tc>
                        <w:tc>
                          <w:tcPr>
                            <w:tcW w:w="2514" w:type="dxa"/>
                          </w:tcPr>
                          <w:p w:rsidR="001A2608" w:rsidRPr="003D561C" w:rsidRDefault="003D561C" w:rsidP="001A2608">
                            <w:pPr>
                              <w:widowControl w:val="0"/>
                              <w:rPr>
                                <w:rFonts w:ascii="NTPreCursivefk" w:hAnsi="NTPreCursivefk"/>
                                <w:sz w:val="22"/>
                                <w:szCs w:val="22"/>
                                <w14:ligatures w14:val="none"/>
                              </w:rPr>
                            </w:pPr>
                            <w:r w:rsidRPr="003D561C">
                              <w:rPr>
                                <w:rFonts w:ascii="NTPreCursivefk" w:hAnsi="NTPreCursivefk"/>
                                <w:sz w:val="22"/>
                                <w:szCs w:val="22"/>
                                <w14:ligatures w14:val="none"/>
                              </w:rPr>
                              <w:t xml:space="preserve">Where something starts.  </w:t>
                            </w:r>
                          </w:p>
                        </w:tc>
                      </w:tr>
                      <w:tr w:rsidR="003D561C" w:rsidTr="001A2608">
                        <w:tc>
                          <w:tcPr>
                            <w:tcW w:w="2514" w:type="dxa"/>
                          </w:tcPr>
                          <w:p w:rsidR="003D561C" w:rsidRPr="003D561C" w:rsidRDefault="003D561C" w:rsidP="001A2608">
                            <w:pPr>
                              <w:widowControl w:val="0"/>
                              <w:rPr>
                                <w:rFonts w:ascii="NTPreCursivefk" w:hAnsi="NTPreCursivefk"/>
                                <w:sz w:val="22"/>
                                <w:szCs w:val="22"/>
                                <w14:ligatures w14:val="none"/>
                              </w:rPr>
                            </w:pPr>
                            <w:r w:rsidRPr="003D561C">
                              <w:rPr>
                                <w:rFonts w:ascii="NTPreCursivefk" w:hAnsi="NTPreCursivefk"/>
                                <w:sz w:val="22"/>
                                <w:szCs w:val="22"/>
                                <w14:ligatures w14:val="none"/>
                              </w:rPr>
                              <w:t>Pitch</w:t>
                            </w:r>
                          </w:p>
                        </w:tc>
                        <w:tc>
                          <w:tcPr>
                            <w:tcW w:w="2514" w:type="dxa"/>
                          </w:tcPr>
                          <w:p w:rsidR="003D561C" w:rsidRPr="003D561C" w:rsidRDefault="003D561C" w:rsidP="001A2608">
                            <w:pPr>
                              <w:widowControl w:val="0"/>
                              <w:rPr>
                                <w:rFonts w:ascii="NTPreCursivefk" w:hAnsi="NTPreCursivefk"/>
                                <w:sz w:val="22"/>
                                <w:szCs w:val="22"/>
                                <w14:ligatures w14:val="none"/>
                              </w:rPr>
                            </w:pPr>
                            <w:r w:rsidRPr="003D561C">
                              <w:rPr>
                                <w:rFonts w:ascii="NTPreCursivefk" w:hAnsi="NTPreCursivefk"/>
                                <w:sz w:val="22"/>
                                <w:szCs w:val="22"/>
                                <w14:ligatures w14:val="none"/>
                              </w:rPr>
                              <w:t>How high or low the sound is</w:t>
                            </w:r>
                          </w:p>
                        </w:tc>
                      </w:tr>
                    </w:tbl>
                    <w:p w:rsidR="001A2608" w:rsidRDefault="001A2608" w:rsidP="001A2608">
                      <w:pPr>
                        <w:widowControl w:val="0"/>
                        <w:rPr>
                          <w:sz w:val="24"/>
                          <w:szCs w:val="24"/>
                          <w14:ligatures w14:val="none"/>
                        </w:rPr>
                      </w:pPr>
                    </w:p>
                  </w:txbxContent>
                </v:textbox>
              </v:shape>
            </w:pict>
          </mc:Fallback>
        </mc:AlternateContent>
      </w:r>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5680" behindDoc="0" locked="0" layoutInCell="1" allowOverlap="1">
                <wp:simplePos x="0" y="0"/>
                <wp:positionH relativeFrom="margin">
                  <wp:posOffset>-567055</wp:posOffset>
                </wp:positionH>
                <wp:positionV relativeFrom="paragraph">
                  <wp:posOffset>30149</wp:posOffset>
                </wp:positionV>
                <wp:extent cx="3486150" cy="1150883"/>
                <wp:effectExtent l="19050" t="19050" r="19050" b="1143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6150" cy="1150883"/>
                        </a:xfrm>
                        <a:prstGeom prst="rect">
                          <a:avLst/>
                        </a:prstGeom>
                        <a:noFill/>
                        <a:ln w="38100">
                          <a:solidFill>
                            <a:srgbClr val="00B0F0"/>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rsidR="001A2608" w:rsidRPr="003D561C" w:rsidRDefault="001A2608" w:rsidP="001A2608">
                            <w:pPr>
                              <w:widowControl w:val="0"/>
                              <w:jc w:val="center"/>
                              <w:rPr>
                                <w:rFonts w:ascii="NTPreCursivefk" w:hAnsi="NTPreCursivefk"/>
                                <w:b/>
                                <w:bCs/>
                                <w:sz w:val="28"/>
                                <w:szCs w:val="24"/>
                                <w:u w:val="single"/>
                                <w14:ligatures w14:val="none"/>
                              </w:rPr>
                            </w:pPr>
                            <w:r w:rsidRPr="003D561C">
                              <w:rPr>
                                <w:rFonts w:ascii="NTPreCursivefk" w:hAnsi="NTPreCursivefk"/>
                                <w:b/>
                                <w:bCs/>
                                <w:sz w:val="28"/>
                                <w:szCs w:val="24"/>
                                <w:u w:val="single"/>
                                <w14:ligatures w14:val="none"/>
                              </w:rPr>
                              <w:t>What should I already know?</w:t>
                            </w:r>
                          </w:p>
                          <w:p w:rsidR="001A2608" w:rsidRPr="003D561C" w:rsidRDefault="001A2608" w:rsidP="001A2608">
                            <w:pPr>
                              <w:widowControl w:val="0"/>
                              <w:rPr>
                                <w:rFonts w:ascii="NTPreCursivefk" w:hAnsi="NTPreCursivefk"/>
                                <w:sz w:val="22"/>
                                <w14:ligatures w14:val="none"/>
                              </w:rPr>
                            </w:pPr>
                            <w:r w:rsidRPr="003D561C">
                              <w:rPr>
                                <w:rFonts w:ascii="NTPreCursivefk" w:hAnsi="NTPreCursivefk"/>
                                <w:sz w:val="22"/>
                                <w14:ligatures w14:val="none"/>
                              </w:rPr>
                              <w:t xml:space="preserve">Hearing is one of my five senses. </w:t>
                            </w:r>
                          </w:p>
                          <w:p w:rsidR="001A2608" w:rsidRPr="003D561C" w:rsidRDefault="001A2608" w:rsidP="001A2608">
                            <w:pPr>
                              <w:widowControl w:val="0"/>
                              <w:rPr>
                                <w:rFonts w:ascii="NTPreCursivefk" w:hAnsi="NTPreCursivefk"/>
                                <w:sz w:val="22"/>
                                <w14:ligatures w14:val="none"/>
                              </w:rPr>
                            </w:pPr>
                            <w:r w:rsidRPr="003D561C">
                              <w:rPr>
                                <w:rFonts w:ascii="NTPreCursivefk" w:hAnsi="NTPreCursivefk"/>
                                <w:sz w:val="22"/>
                                <w14:ligatures w14:val="none"/>
                              </w:rPr>
                              <w:t xml:space="preserve">Sounds can be combined using musical instruments. </w:t>
                            </w:r>
                          </w:p>
                          <w:p w:rsidR="001A2608" w:rsidRPr="003D561C" w:rsidRDefault="001A2608" w:rsidP="001A2608">
                            <w:pPr>
                              <w:widowControl w:val="0"/>
                              <w:rPr>
                                <w:rFonts w:ascii="NTPreCursivefk" w:hAnsi="NTPreCursivefk"/>
                                <w:sz w:val="24"/>
                                <w:szCs w:val="22"/>
                                <w14:ligatures w14:val="none"/>
                              </w:rPr>
                            </w:pPr>
                            <w:r w:rsidRPr="003D561C">
                              <w:rPr>
                                <w:rFonts w:ascii="NTPreCursivefk" w:hAnsi="NTPreCursivefk"/>
                                <w:sz w:val="22"/>
                                <w14:ligatures w14:val="none"/>
                              </w:rPr>
                              <w:t xml:space="preserve">What the word vibration means.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8" type="#_x0000_t202" style="position:absolute;margin-left:-44.65pt;margin-top:2.35pt;width:274.5pt;height:90.6pt;z-index:25165824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" filled="f" fillcolor="#5b9bd5" strokecolor="#00b0f0" strokeweight="3pt">
                <v:shadow color="black [0]"/>
                <v:textbox inset="2.88pt,2.88pt,2.88pt,2.88pt">
                  <w:txbxContent>
                    <w:p w:rsidR="001A2608" w:rsidRPr="003D561C" w:rsidRDefault="001A2608" w:rsidP="001A2608">
                      <w:pPr>
                        <w:widowControl w:val="0"/>
                        <w:jc w:val="center"/>
                        <w:rPr>
                          <w:rFonts w:ascii="NTPreCursivefk" w:hAnsi="NTPreCursivefk"/>
                          <w:b/>
                          <w:bCs/>
                          <w:sz w:val="28"/>
                          <w:szCs w:val="24"/>
                          <w:u w:val="single"/>
                          <w14:ligatures w14:val="none"/>
                        </w:rPr>
                      </w:pPr>
                      <w:r w:rsidRPr="003D561C">
                        <w:rPr>
                          <w:rFonts w:ascii="NTPreCursivefk" w:hAnsi="NTPreCursivefk"/>
                          <w:b/>
                          <w:bCs/>
                          <w:sz w:val="28"/>
                          <w:szCs w:val="24"/>
                          <w:u w:val="single"/>
                          <w14:ligatures w14:val="none"/>
                        </w:rPr>
                        <w:t>What should I already know?</w:t>
                      </w:r>
                    </w:p>
                    <w:p w:rsidR="001A2608" w:rsidRPr="003D561C" w:rsidRDefault="001A2608" w:rsidP="001A2608">
                      <w:pPr>
                        <w:widowControl w:val="0"/>
                        <w:rPr>
                          <w:rFonts w:ascii="NTPreCursivefk" w:hAnsi="NTPreCursivefk"/>
                          <w:sz w:val="22"/>
                          <w14:ligatures w14:val="none"/>
                        </w:rPr>
                      </w:pPr>
                      <w:r w:rsidRPr="003D561C">
                        <w:rPr>
                          <w:rFonts w:ascii="NTPreCursivefk" w:hAnsi="NTPreCursivefk"/>
                          <w:sz w:val="22"/>
                          <w14:ligatures w14:val="none"/>
                        </w:rPr>
                        <w:t xml:space="preserve">Hearing is one of my five senses. </w:t>
                      </w:r>
                    </w:p>
                    <w:p w:rsidR="001A2608" w:rsidRPr="003D561C" w:rsidRDefault="001A2608" w:rsidP="001A2608">
                      <w:pPr>
                        <w:widowControl w:val="0"/>
                        <w:rPr>
                          <w:rFonts w:ascii="NTPreCursivefk" w:hAnsi="NTPreCursivefk"/>
                          <w:sz w:val="22"/>
                          <w14:ligatures w14:val="none"/>
                        </w:rPr>
                      </w:pPr>
                      <w:r w:rsidRPr="003D561C">
                        <w:rPr>
                          <w:rFonts w:ascii="NTPreCursivefk" w:hAnsi="NTPreCursivefk"/>
                          <w:sz w:val="22"/>
                          <w14:ligatures w14:val="none"/>
                        </w:rPr>
                        <w:t xml:space="preserve">Sounds can be combined using musical instruments. </w:t>
                      </w:r>
                    </w:p>
                    <w:p w:rsidR="001A2608" w:rsidRPr="003D561C" w:rsidRDefault="001A2608" w:rsidP="001A2608">
                      <w:pPr>
                        <w:widowControl w:val="0"/>
                        <w:rPr>
                          <w:rFonts w:ascii="NTPreCursivefk" w:hAnsi="NTPreCursivefk"/>
                          <w:sz w:val="24"/>
                          <w:szCs w:val="22"/>
                          <w14:ligatures w14:val="none"/>
                        </w:rPr>
                      </w:pPr>
                      <w:r w:rsidRPr="003D561C">
                        <w:rPr>
                          <w:rFonts w:ascii="NTPreCursivefk" w:hAnsi="NTPreCursivefk"/>
                          <w:sz w:val="22"/>
                          <w14:ligatures w14:val="none"/>
                        </w:rPr>
                        <w:t xml:space="preserve">What the word vibration means. </w:t>
                      </w:r>
                    </w:p>
                  </w:txbxContent>
                </v:textbox>
                <w10:wrap anchorx="margin"/>
              </v:shape>
            </w:pict>
          </mc:Fallback>
        </mc:AlternateContent>
      </w:r>
      <w:r w:rsidR="001A2608">
        <w:rPr>
          <w:rFonts w:ascii="Times New Roman" w:hAnsi="Times New Roman" w:cs="Times New Roman"/>
          <w:noProof/>
          <w:color w:val="auto"/>
          <w:kern w:val="0"/>
          <w:sz w:val="24"/>
          <w:szCs w:val="24"/>
          <w14:ligatures w14:val="none"/>
          <w14:cntxtAlts w14:val="0"/>
        </w:rPr>
        <w:drawing>
          <wp:anchor distT="36576" distB="36576" distL="36576" distR="36576" simplePos="0" relativeHeight="251656704" behindDoc="0" locked="0" layoutInCell="1" allowOverlap="1">
            <wp:simplePos x="0" y="0"/>
            <wp:positionH relativeFrom="page">
              <wp:posOffset>7388597</wp:posOffset>
            </wp:positionH>
            <wp:positionV relativeFrom="paragraph">
              <wp:posOffset>3753463</wp:posOffset>
            </wp:positionV>
            <wp:extent cx="3063240" cy="2141220"/>
            <wp:effectExtent l="0" t="0" r="381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63240" cy="214122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1A2608">
        <w:rPr>
          <w:rFonts w:ascii="Times New Roman" w:hAnsi="Times New Roman" w:cs="Times New Roman"/>
          <w:noProof/>
          <w:color w:val="auto"/>
          <w:kern w:val="0"/>
          <w:sz w:val="24"/>
          <w:szCs w:val="24"/>
          <w14:ligatures w14:val="none"/>
          <w14:cntxtAlts w14:val="0"/>
        </w:rPr>
        <w:drawing>
          <wp:anchor distT="36576" distB="36576" distL="36576" distR="36576" simplePos="0" relativeHeight="251657728" behindDoc="0" locked="0" layoutInCell="1" allowOverlap="1">
            <wp:simplePos x="0" y="0"/>
            <wp:positionH relativeFrom="column">
              <wp:posOffset>6416303</wp:posOffset>
            </wp:positionH>
            <wp:positionV relativeFrom="paragraph">
              <wp:posOffset>361534</wp:posOffset>
            </wp:positionV>
            <wp:extent cx="3231515" cy="2711450"/>
            <wp:effectExtent l="0" t="0" r="698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31515" cy="271145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1A2608">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8752" behindDoc="0" locked="0" layoutInCell="1" allowOverlap="1">
                <wp:simplePos x="0" y="0"/>
                <wp:positionH relativeFrom="column">
                  <wp:posOffset>-586105</wp:posOffset>
                </wp:positionH>
                <wp:positionV relativeFrom="paragraph">
                  <wp:posOffset>-775335</wp:posOffset>
                </wp:positionV>
                <wp:extent cx="5552440" cy="699770"/>
                <wp:effectExtent l="19050" t="19050" r="10160" b="2413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2440" cy="699770"/>
                        </a:xfrm>
                        <a:prstGeom prst="rect">
                          <a:avLst/>
                        </a:prstGeom>
                        <a:noFill/>
                        <a:ln w="38100">
                          <a:solidFill>
                            <a:srgbClr val="00B0F0"/>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rsidR="001A2608" w:rsidRPr="003D561C" w:rsidRDefault="001A2608" w:rsidP="001A2608">
                            <w:pPr>
                              <w:widowControl w:val="0"/>
                              <w:rPr>
                                <w:rFonts w:ascii="NTPreCursivefk" w:hAnsi="NTPreCursivefk"/>
                                <w:b/>
                                <w:bCs/>
                                <w:sz w:val="24"/>
                                <w:szCs w:val="24"/>
                                <w14:ligatures w14:val="none"/>
                              </w:rPr>
                            </w:pPr>
                            <w:r w:rsidRPr="003D561C">
                              <w:rPr>
                                <w:rFonts w:ascii="NTPreCursivefk" w:hAnsi="NTPreCursivefk"/>
                                <w:b/>
                                <w:bCs/>
                                <w:sz w:val="24"/>
                                <w:szCs w:val="24"/>
                                <w14:ligatures w14:val="none"/>
                              </w:rPr>
                              <w:t xml:space="preserve">Subject: Science </w:t>
                            </w:r>
                          </w:p>
                          <w:p w:rsidR="001A2608" w:rsidRPr="003D561C" w:rsidRDefault="001A2608" w:rsidP="001A2608">
                            <w:pPr>
                              <w:widowControl w:val="0"/>
                              <w:rPr>
                                <w:rFonts w:ascii="NTPreCursivefk" w:hAnsi="NTPreCursivefk"/>
                                <w:sz w:val="24"/>
                                <w:szCs w:val="24"/>
                                <w14:ligatures w14:val="none"/>
                              </w:rPr>
                            </w:pPr>
                            <w:r w:rsidRPr="003D561C">
                              <w:rPr>
                                <w:rFonts w:ascii="NTPreCursivefk" w:hAnsi="NTPreCursivefk"/>
                                <w:b/>
                                <w:bCs/>
                                <w:sz w:val="24"/>
                                <w:szCs w:val="24"/>
                                <w14:ligatures w14:val="none"/>
                              </w:rPr>
                              <w:t>Unit:  How and why do we hear sound?</w:t>
                            </w:r>
                          </w:p>
                          <w:p w:rsidR="001A2608" w:rsidRDefault="001A2608" w:rsidP="001A2608">
                            <w:pPr>
                              <w:widowControl w:val="0"/>
                              <w:rPr>
                                <w:rFonts w:ascii="Century Gothic" w:hAnsi="Century Gothic"/>
                                <w:sz w:val="23"/>
                                <w:szCs w:val="23"/>
                                <w14:ligatures w14:val="none"/>
                              </w:rPr>
                            </w:pPr>
                            <w:r>
                              <w:rPr>
                                <w:rFonts w:ascii="Century Gothic" w:hAnsi="Century Gothic"/>
                                <w:sz w:val="24"/>
                                <w:szCs w:val="24"/>
                                <w14:ligatures w14:val="none"/>
                              </w:rPr>
                              <w:t xml:space="preserve"> </w:t>
                            </w:r>
                            <w:r>
                              <w:rPr>
                                <w:rFonts w:ascii="Century Gothic" w:hAnsi="Century Gothic"/>
                                <w:b/>
                                <w:bCs/>
                                <w:sz w:val="23"/>
                                <w:szCs w:val="23"/>
                                <w14:ligatures w14:val="none"/>
                              </w:rPr>
                              <w:t xml:space="preserve">How and why do we hear sound?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9" type="#_x0000_t202" style="position:absolute;margin-left:-46.15pt;margin-top:-61.05pt;width:437.2pt;height:55.1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" filled="f" fillcolor="#5b9bd5" strokecolor="#00b0f0" strokeweight="3pt">
                <v:shadow color="black [0]"/>
                <v:textbox inset="2.88pt,2.88pt,2.88pt,2.88pt">
                  <w:txbxContent>
                    <w:p w:rsidR="001A2608" w:rsidRPr="003D561C" w:rsidRDefault="001A2608" w:rsidP="001A2608">
                      <w:pPr>
                        <w:widowControl w:val="0"/>
                        <w:rPr>
                          <w:rFonts w:ascii="NTPreCursivefk" w:hAnsi="NTPreCursivefk"/>
                          <w:b/>
                          <w:bCs/>
                          <w:sz w:val="24"/>
                          <w:szCs w:val="24"/>
                          <w14:ligatures w14:val="none"/>
                        </w:rPr>
                      </w:pPr>
                      <w:r w:rsidRPr="003D561C">
                        <w:rPr>
                          <w:rFonts w:ascii="NTPreCursivefk" w:hAnsi="NTPreCursivefk"/>
                          <w:b/>
                          <w:bCs/>
                          <w:sz w:val="24"/>
                          <w:szCs w:val="24"/>
                          <w14:ligatures w14:val="none"/>
                        </w:rPr>
                        <w:t xml:space="preserve">Subject: Science </w:t>
                      </w:r>
                    </w:p>
                    <w:p w:rsidR="001A2608" w:rsidRPr="003D561C" w:rsidRDefault="001A2608" w:rsidP="001A2608">
                      <w:pPr>
                        <w:widowControl w:val="0"/>
                        <w:rPr>
                          <w:rFonts w:ascii="NTPreCursivefk" w:hAnsi="NTPreCursivefk"/>
                          <w:sz w:val="24"/>
                          <w:szCs w:val="24"/>
                          <w14:ligatures w14:val="none"/>
                        </w:rPr>
                      </w:pPr>
                      <w:r w:rsidRPr="003D561C">
                        <w:rPr>
                          <w:rFonts w:ascii="NTPreCursivefk" w:hAnsi="NTPreCursivefk"/>
                          <w:b/>
                          <w:bCs/>
                          <w:sz w:val="24"/>
                          <w:szCs w:val="24"/>
                          <w14:ligatures w14:val="none"/>
                        </w:rPr>
                        <w:t>Unit:  How and why do we hear sound?</w:t>
                      </w:r>
                    </w:p>
                    <w:p w:rsidR="001A2608" w:rsidRDefault="001A2608" w:rsidP="001A2608">
                      <w:pPr>
                        <w:widowControl w:val="0"/>
                        <w:rPr>
                          <w:rFonts w:ascii="Century Gothic" w:hAnsi="Century Gothic"/>
                          <w:sz w:val="23"/>
                          <w:szCs w:val="23"/>
                          <w14:ligatures w14:val="none"/>
                        </w:rPr>
                      </w:pPr>
                      <w:r>
                        <w:rPr>
                          <w:rFonts w:ascii="Century Gothic" w:hAnsi="Century Gothic"/>
                          <w:sz w:val="24"/>
                          <w:szCs w:val="24"/>
                          <w14:ligatures w14:val="none"/>
                        </w:rPr>
                        <w:t xml:space="preserve"> </w:t>
                      </w:r>
                      <w:r>
                        <w:rPr>
                          <w:rFonts w:ascii="Century Gothic" w:hAnsi="Century Gothic"/>
                          <w:b/>
                          <w:bCs/>
                          <w:sz w:val="23"/>
                          <w:szCs w:val="23"/>
                          <w14:ligatures w14:val="none"/>
                        </w:rPr>
                        <w:t xml:space="preserve">How and why do we hear sound? </w:t>
                      </w:r>
                    </w:p>
                  </w:txbxContent>
                </v:textbox>
              </v:shape>
            </w:pict>
          </mc:Fallback>
        </mc:AlternateContent>
      </w:r>
      <w:r w:rsidR="001A2608">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9776" behindDoc="0" locked="0" layoutInCell="1" allowOverlap="1">
                <wp:simplePos x="0" y="0"/>
                <wp:positionH relativeFrom="column">
                  <wp:posOffset>6656705</wp:posOffset>
                </wp:positionH>
                <wp:positionV relativeFrom="paragraph">
                  <wp:posOffset>-824865</wp:posOffset>
                </wp:positionV>
                <wp:extent cx="2818130" cy="696595"/>
                <wp:effectExtent l="19050" t="19050" r="20320" b="2730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8130" cy="696595"/>
                        </a:xfrm>
                        <a:prstGeom prst="rect">
                          <a:avLst/>
                        </a:prstGeom>
                        <a:noFill/>
                        <a:ln w="38100">
                          <a:solidFill>
                            <a:srgbClr val="00B0F0"/>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rsidR="001A2608" w:rsidRPr="003D561C" w:rsidRDefault="001A2608" w:rsidP="001A2608">
                            <w:pPr>
                              <w:widowControl w:val="0"/>
                              <w:rPr>
                                <w:rFonts w:ascii="NTPreCursivefk" w:hAnsi="NTPreCursivefk"/>
                                <w:b/>
                                <w:bCs/>
                                <w:sz w:val="24"/>
                                <w:szCs w:val="24"/>
                                <w14:ligatures w14:val="none"/>
                              </w:rPr>
                            </w:pPr>
                            <w:r w:rsidRPr="003D561C">
                              <w:rPr>
                                <w:rFonts w:ascii="NTPreCursivefk" w:hAnsi="NTPreCursivefk"/>
                                <w:b/>
                                <w:bCs/>
                                <w:sz w:val="24"/>
                                <w:szCs w:val="24"/>
                                <w14:ligatures w14:val="none"/>
                              </w:rPr>
                              <w:t>Year group:  Year 4</w:t>
                            </w:r>
                          </w:p>
                          <w:p w:rsidR="001A2608" w:rsidRPr="003D561C" w:rsidRDefault="001A2608" w:rsidP="001A2608">
                            <w:pPr>
                              <w:widowControl w:val="0"/>
                              <w:rPr>
                                <w:rFonts w:ascii="NTPreCursivefk" w:hAnsi="NTPreCursivefk"/>
                                <w:b/>
                                <w:bCs/>
                                <w:sz w:val="24"/>
                                <w:szCs w:val="24"/>
                                <w14:ligatures w14:val="none"/>
                              </w:rPr>
                            </w:pPr>
                            <w:r w:rsidRPr="003D561C">
                              <w:rPr>
                                <w:rFonts w:ascii="NTPreCursivefk" w:hAnsi="NTPreCursivefk"/>
                                <w:b/>
                                <w:bCs/>
                                <w:sz w:val="24"/>
                                <w:szCs w:val="24"/>
                                <w14:ligatures w14:val="none"/>
                              </w:rPr>
                              <w:t>Term: Autumn 1</w:t>
                            </w:r>
                          </w:p>
                          <w:p w:rsidR="001A2608" w:rsidRDefault="001A2608" w:rsidP="001A2608">
                            <w:pPr>
                              <w:widowControl w:val="0"/>
                              <w:rPr>
                                <w:b/>
                                <w:bCs/>
                                <w:sz w:val="24"/>
                                <w:szCs w:val="24"/>
                                <w14:ligatures w14:val="none"/>
                              </w:rPr>
                            </w:pPr>
                            <w:r>
                              <w:rPr>
                                <w:b/>
                                <w:bCs/>
                                <w:sz w:val="24"/>
                                <w:szCs w:val="24"/>
                                <w14:ligatures w14:val="none"/>
                              </w:rPr>
                              <w:t> </w:t>
                            </w:r>
                          </w:p>
                          <w:p w:rsidR="001A2608" w:rsidRDefault="001A2608" w:rsidP="001A2608">
                            <w:pPr>
                              <w:widowControl w:val="0"/>
                              <w:rPr>
                                <w:b/>
                                <w:bCs/>
                                <w:sz w:val="24"/>
                                <w:szCs w:val="24"/>
                                <w14:ligatures w14:val="none"/>
                              </w:rPr>
                            </w:pPr>
                            <w:r>
                              <w:rPr>
                                <w:b/>
                                <w:bCs/>
                                <w:sz w:val="24"/>
                                <w:szCs w:val="24"/>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0" type="#_x0000_t202" style="position:absolute;margin-left:524.15pt;margin-top:-64.95pt;width:221.9pt;height:54.85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" filled="f" fillcolor="#5b9bd5" strokecolor="#00b0f0" strokeweight="3pt">
                <v:shadow color="black [0]"/>
                <v:textbox inset="2.88pt,2.88pt,2.88pt,2.88pt">
                  <w:txbxContent>
                    <w:p w:rsidR="001A2608" w:rsidRPr="003D561C" w:rsidRDefault="001A2608" w:rsidP="001A2608">
                      <w:pPr>
                        <w:widowControl w:val="0"/>
                        <w:rPr>
                          <w:rFonts w:ascii="NTPreCursivefk" w:hAnsi="NTPreCursivefk"/>
                          <w:b/>
                          <w:bCs/>
                          <w:sz w:val="24"/>
                          <w:szCs w:val="24"/>
                          <w14:ligatures w14:val="none"/>
                        </w:rPr>
                      </w:pPr>
                      <w:r w:rsidRPr="003D561C">
                        <w:rPr>
                          <w:rFonts w:ascii="NTPreCursivefk" w:hAnsi="NTPreCursivefk"/>
                          <w:b/>
                          <w:bCs/>
                          <w:sz w:val="24"/>
                          <w:szCs w:val="24"/>
                          <w14:ligatures w14:val="none"/>
                        </w:rPr>
                        <w:t>Year group:  Year 4</w:t>
                      </w:r>
                    </w:p>
                    <w:p w:rsidR="001A2608" w:rsidRPr="003D561C" w:rsidRDefault="001A2608" w:rsidP="001A2608">
                      <w:pPr>
                        <w:widowControl w:val="0"/>
                        <w:rPr>
                          <w:rFonts w:ascii="NTPreCursivefk" w:hAnsi="NTPreCursivefk"/>
                          <w:b/>
                          <w:bCs/>
                          <w:sz w:val="24"/>
                          <w:szCs w:val="24"/>
                          <w14:ligatures w14:val="none"/>
                        </w:rPr>
                      </w:pPr>
                      <w:r w:rsidRPr="003D561C">
                        <w:rPr>
                          <w:rFonts w:ascii="NTPreCursivefk" w:hAnsi="NTPreCursivefk"/>
                          <w:b/>
                          <w:bCs/>
                          <w:sz w:val="24"/>
                          <w:szCs w:val="24"/>
                          <w14:ligatures w14:val="none"/>
                        </w:rPr>
                        <w:t>Term: Autumn 1</w:t>
                      </w:r>
                    </w:p>
                    <w:p w:rsidR="001A2608" w:rsidRDefault="001A2608" w:rsidP="001A2608">
                      <w:pPr>
                        <w:widowControl w:val="0"/>
                        <w:rPr>
                          <w:b/>
                          <w:bCs/>
                          <w:sz w:val="24"/>
                          <w:szCs w:val="24"/>
                          <w14:ligatures w14:val="none"/>
                        </w:rPr>
                      </w:pPr>
                      <w:r>
                        <w:rPr>
                          <w:b/>
                          <w:bCs/>
                          <w:sz w:val="24"/>
                          <w:szCs w:val="24"/>
                          <w14:ligatures w14:val="none"/>
                        </w:rPr>
                        <w:t> </w:t>
                      </w:r>
                    </w:p>
                    <w:p w:rsidR="001A2608" w:rsidRDefault="001A2608" w:rsidP="001A2608">
                      <w:pPr>
                        <w:widowControl w:val="0"/>
                        <w:rPr>
                          <w:b/>
                          <w:bCs/>
                          <w:sz w:val="24"/>
                          <w:szCs w:val="24"/>
                          <w14:ligatures w14:val="none"/>
                        </w:rPr>
                      </w:pPr>
                      <w:r>
                        <w:rPr>
                          <w:b/>
                          <w:bCs/>
                          <w:sz w:val="24"/>
                          <w:szCs w:val="24"/>
                          <w14:ligatures w14:val="none"/>
                        </w:rPr>
                        <w:t> </w:t>
                      </w:r>
                    </w:p>
                  </w:txbxContent>
                </v:textbox>
              </v:shape>
            </w:pict>
          </mc:Fallback>
        </mc:AlternateContent>
      </w:r>
      <w:r w:rsidR="001A2608">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60800" behindDoc="0" locked="0" layoutInCell="1" allowOverlap="1">
                <wp:simplePos x="0" y="0"/>
                <wp:positionH relativeFrom="column">
                  <wp:posOffset>3879215</wp:posOffset>
                </wp:positionH>
                <wp:positionV relativeFrom="paragraph">
                  <wp:posOffset>1581785</wp:posOffset>
                </wp:positionV>
                <wp:extent cx="3169920" cy="4958080"/>
                <wp:effectExtent l="2540" t="635" r="0" b="381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3169920" cy="4958080"/>
                        </a:xfrm>
                        <a:prstGeom prst="rect">
                          <a:avLst/>
                        </a:prstGeom>
                        <a:noFill/>
                        <a:ln>
                          <a:noFill/>
                        </a:ln>
                        <a:effectLst/>
                        <a:extLst>
                          <a:ext uri="{91240B29-F687-4F45-9708-019B960494DF}">
                            <a14:hiddenLine xmlns:a14="http://schemas.microsoft.com/office/drawing/2010/main" w="25400">
                              <a:no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683524" id="Rectangle 1" o:spid="_x0000_s1026" style="position:absolute;margin-left:305.45pt;margin-top:124.55pt;width:249.6pt;height:390.4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" filled="f" stroked="f" strokeweight="2pt">
                <v:shadow color="black [0]"/>
                <o:lock v:ext="edit" shapetype="t"/>
                <v:textbox inset="0,0,0,0"/>
              </v:rect>
            </w:pict>
          </mc:Fallback>
        </mc:AlternateContent>
      </w:r>
    </w:p>
    <w:tbl>
      <w:tblPr>
        <w:tblW w:w="4992" w:type="dxa"/>
        <w:tblCellMar>
          <w:left w:w="0" w:type="dxa"/>
          <w:right w:w="0" w:type="dxa"/>
        </w:tblCellMar>
        <w:tblLook w:val="04A0" w:firstRow="1" w:lastRow="0" w:firstColumn="1" w:lastColumn="0" w:noHBand="0" w:noVBand="1"/>
      </w:tblPr>
      <w:tblGrid>
        <w:gridCol w:w="1202"/>
        <w:gridCol w:w="3790"/>
      </w:tblGrid>
      <w:tr w:rsidR="001A2608" w:rsidTr="001A2608">
        <w:trPr>
          <w:trHeight w:val="1342"/>
        </w:trPr>
        <w:tc>
          <w:tcPr>
            <w:tcW w:w="1202" w:type="dxa"/>
            <w:tcMar>
              <w:top w:w="58" w:type="dxa"/>
              <w:left w:w="58" w:type="dxa"/>
              <w:bottom w:w="58" w:type="dxa"/>
              <w:right w:w="58" w:type="dxa"/>
            </w:tcMar>
          </w:tcPr>
          <w:p w:rsidR="001A2608" w:rsidRDefault="001A2608">
            <w:pPr>
              <w:widowControl w:val="0"/>
              <w:rPr>
                <w:sz w:val="22"/>
                <w:szCs w:val="22"/>
                <w14:ligatures w14:val="none"/>
              </w:rPr>
            </w:pPr>
          </w:p>
        </w:tc>
        <w:tc>
          <w:tcPr>
            <w:tcW w:w="3790" w:type="dxa"/>
            <w:tcMar>
              <w:top w:w="58" w:type="dxa"/>
              <w:left w:w="58" w:type="dxa"/>
              <w:bottom w:w="58" w:type="dxa"/>
              <w:right w:w="58" w:type="dxa"/>
            </w:tcMar>
          </w:tcPr>
          <w:p w:rsidR="001A2608" w:rsidRDefault="001A2608">
            <w:pPr>
              <w:widowControl w:val="0"/>
              <w:rPr>
                <w:sz w:val="22"/>
                <w:szCs w:val="22"/>
                <w14:ligatures w14:val="none"/>
              </w:rPr>
            </w:pPr>
          </w:p>
        </w:tc>
      </w:tr>
      <w:tr w:rsidR="001A2608" w:rsidTr="001A2608">
        <w:trPr>
          <w:trHeight w:val="542"/>
        </w:trPr>
        <w:tc>
          <w:tcPr>
            <w:tcW w:w="1202" w:type="dxa"/>
            <w:tcMar>
              <w:top w:w="58" w:type="dxa"/>
              <w:left w:w="58" w:type="dxa"/>
              <w:bottom w:w="58" w:type="dxa"/>
              <w:right w:w="58" w:type="dxa"/>
            </w:tcMar>
          </w:tcPr>
          <w:p w:rsidR="001A2608" w:rsidRDefault="001A2608">
            <w:pPr>
              <w:widowControl w:val="0"/>
              <w:rPr>
                <w:sz w:val="22"/>
                <w:szCs w:val="22"/>
                <w14:ligatures w14:val="none"/>
              </w:rPr>
            </w:pPr>
          </w:p>
        </w:tc>
        <w:tc>
          <w:tcPr>
            <w:tcW w:w="3790" w:type="dxa"/>
            <w:tcMar>
              <w:top w:w="58" w:type="dxa"/>
              <w:left w:w="58" w:type="dxa"/>
              <w:bottom w:w="58" w:type="dxa"/>
              <w:right w:w="58" w:type="dxa"/>
            </w:tcMar>
          </w:tcPr>
          <w:p w:rsidR="001A2608" w:rsidRDefault="001A2608">
            <w:pPr>
              <w:widowControl w:val="0"/>
              <w:rPr>
                <w:sz w:val="22"/>
                <w:szCs w:val="22"/>
                <w14:ligatures w14:val="none"/>
              </w:rPr>
            </w:pPr>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61824" behindDoc="0" locked="0" layoutInCell="1" allowOverlap="1">
                      <wp:simplePos x="0" y="0"/>
                      <wp:positionH relativeFrom="margin">
                        <wp:posOffset>-1367659</wp:posOffset>
                      </wp:positionH>
                      <wp:positionV relativeFrom="paragraph">
                        <wp:posOffset>123321</wp:posOffset>
                      </wp:positionV>
                      <wp:extent cx="3486150" cy="5218387"/>
                      <wp:effectExtent l="19050" t="19050" r="19050" b="2095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6150" cy="5218387"/>
                              </a:xfrm>
                              <a:prstGeom prst="rect">
                                <a:avLst/>
                              </a:prstGeom>
                              <a:noFill/>
                              <a:ln w="38100">
                                <a:solidFill>
                                  <a:srgbClr val="00B0F0"/>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rsidR="001A2608" w:rsidRDefault="001A2608" w:rsidP="001A2608">
                                  <w:pPr>
                                    <w:widowControl w:val="0"/>
                                    <w:jc w:val="center"/>
                                    <w:rPr>
                                      <w:b/>
                                      <w:bCs/>
                                      <w:sz w:val="24"/>
                                      <w:szCs w:val="24"/>
                                      <w:u w:val="single"/>
                                      <w14:ligatures w14:val="none"/>
                                    </w:rPr>
                                  </w:pPr>
                                  <w:r>
                                    <w:rPr>
                                      <w:b/>
                                      <w:bCs/>
                                      <w:sz w:val="24"/>
                                      <w:szCs w:val="24"/>
                                      <w:u w:val="single"/>
                                      <w14:ligatures w14:val="none"/>
                                    </w:rPr>
                                    <w:t>What will I know by the end of this unit?</w:t>
                                  </w:r>
                                </w:p>
                                <w:p w:rsidR="001A2608" w:rsidRPr="003D561C" w:rsidRDefault="001A2608" w:rsidP="003D561C">
                                  <w:pPr>
                                    <w:pStyle w:val="ListParagraph"/>
                                    <w:widowControl w:val="0"/>
                                    <w:numPr>
                                      <w:ilvl w:val="0"/>
                                      <w:numId w:val="1"/>
                                    </w:numPr>
                                    <w:rPr>
                                      <w:rFonts w:ascii="NTPreCursivefk" w:hAnsi="NTPreCursivefk"/>
                                      <w:sz w:val="24"/>
                                      <w:szCs w:val="24"/>
                                      <w14:ligatures w14:val="none"/>
                                    </w:rPr>
                                  </w:pPr>
                                  <w:r w:rsidRPr="003D561C">
                                    <w:rPr>
                                      <w:rFonts w:ascii="NTPreCursivefk" w:hAnsi="NTPreCursivefk"/>
                                      <w:sz w:val="24"/>
                                      <w:szCs w:val="24"/>
                                      <w14:ligatures w14:val="none"/>
                                    </w:rPr>
                                    <w:t>When objects vibrate (even if we cannot see this), a sound is made.</w:t>
                                  </w:r>
                                </w:p>
                                <w:p w:rsidR="001A2608" w:rsidRPr="003D561C" w:rsidRDefault="001A2608" w:rsidP="003D561C">
                                  <w:pPr>
                                    <w:pStyle w:val="ListParagraph"/>
                                    <w:widowControl w:val="0"/>
                                    <w:numPr>
                                      <w:ilvl w:val="0"/>
                                      <w:numId w:val="1"/>
                                    </w:numPr>
                                    <w:rPr>
                                      <w:rFonts w:ascii="NTPreCursivefk" w:hAnsi="NTPreCursivefk"/>
                                      <w:sz w:val="24"/>
                                      <w:szCs w:val="24"/>
                                      <w14:ligatures w14:val="none"/>
                                    </w:rPr>
                                  </w:pPr>
                                  <w:r w:rsidRPr="003D561C">
                                    <w:rPr>
                                      <w:rFonts w:ascii="NTPreCursivefk" w:hAnsi="NTPreCursivefk"/>
                                      <w:sz w:val="24"/>
                                      <w:szCs w:val="24"/>
                                      <w14:ligatures w14:val="none"/>
                                    </w:rPr>
                                    <w:t>The vibration makes the air molecules around the object vibrate and the air vibrations enter the ear. These are called sound waves.</w:t>
                                  </w:r>
                                </w:p>
                                <w:p w:rsidR="001A2608" w:rsidRPr="003D561C" w:rsidRDefault="001A2608" w:rsidP="003D561C">
                                  <w:pPr>
                                    <w:pStyle w:val="ListParagraph"/>
                                    <w:widowControl w:val="0"/>
                                    <w:numPr>
                                      <w:ilvl w:val="0"/>
                                      <w:numId w:val="1"/>
                                    </w:numPr>
                                    <w:rPr>
                                      <w:rFonts w:ascii="NTPreCursivefk" w:hAnsi="NTPreCursivefk"/>
                                      <w:sz w:val="24"/>
                                      <w:szCs w:val="24"/>
                                      <w14:ligatures w14:val="none"/>
                                    </w:rPr>
                                  </w:pPr>
                                  <w:r w:rsidRPr="003D561C">
                                    <w:rPr>
                                      <w:rFonts w:ascii="NTPreCursivefk" w:hAnsi="NTPreCursivefk"/>
                                      <w:sz w:val="24"/>
                                      <w:szCs w:val="24"/>
                                      <w14:ligatures w14:val="none"/>
                                    </w:rPr>
                                    <w:t>Sound waves need to travel through a medium (such as air, gases, water, glass, stone and brick) by vibrating the molecules.</w:t>
                                  </w:r>
                                </w:p>
                                <w:p w:rsidR="001A2608" w:rsidRPr="003D561C" w:rsidRDefault="001A2608" w:rsidP="003D561C">
                                  <w:pPr>
                                    <w:pStyle w:val="ListParagraph"/>
                                    <w:widowControl w:val="0"/>
                                    <w:numPr>
                                      <w:ilvl w:val="0"/>
                                      <w:numId w:val="1"/>
                                    </w:numPr>
                                    <w:rPr>
                                      <w:rFonts w:ascii="NTPreCursivefk" w:hAnsi="NTPreCursivefk"/>
                                      <w:sz w:val="24"/>
                                      <w:szCs w:val="24"/>
                                      <w14:ligatures w14:val="none"/>
                                    </w:rPr>
                                  </w:pPr>
                                  <w:r w:rsidRPr="003D561C">
                                    <w:rPr>
                                      <w:rFonts w:ascii="NTPreCursivefk" w:hAnsi="NTPreCursivefk"/>
                                      <w:sz w:val="24"/>
                                      <w:szCs w:val="24"/>
                                      <w14:ligatures w14:val="none"/>
                                    </w:rPr>
                                    <w:t>Sound enters the ear canal—the sound makes the ear drum vibrate—this vibration moves the chain of tiny bones in the middle ear. The last bone hits the membrane window in the cochlea (inner ear) and makes the cochlea fluid move. The moving fluid triggers the hearing nerves, which send signals to the brain.</w:t>
                                  </w:r>
                                </w:p>
                                <w:p w:rsidR="001A2608" w:rsidRPr="003D561C" w:rsidRDefault="001A2608" w:rsidP="003D561C">
                                  <w:pPr>
                                    <w:pStyle w:val="ListParagraph"/>
                                    <w:widowControl w:val="0"/>
                                    <w:numPr>
                                      <w:ilvl w:val="0"/>
                                      <w:numId w:val="1"/>
                                    </w:numPr>
                                    <w:rPr>
                                      <w:rFonts w:ascii="NTPreCursivefk" w:hAnsi="NTPreCursivefk"/>
                                      <w:sz w:val="24"/>
                                      <w:szCs w:val="24"/>
                                      <w14:ligatures w14:val="none"/>
                                    </w:rPr>
                                  </w:pPr>
                                  <w:r w:rsidRPr="003D561C">
                                    <w:rPr>
                                      <w:rFonts w:ascii="NTPreCursivefk" w:hAnsi="NTPreCursivefk"/>
                                      <w:sz w:val="24"/>
                                      <w:szCs w:val="24"/>
                                      <w14:ligatures w14:val="none"/>
                                    </w:rPr>
                                    <w:t>Sound cannot travel through a vacuum due to there being no molecules to carry the vibrations.</w:t>
                                  </w:r>
                                </w:p>
                                <w:p w:rsidR="001A2608" w:rsidRPr="003D561C" w:rsidRDefault="001A2608" w:rsidP="003D561C">
                                  <w:pPr>
                                    <w:pStyle w:val="ListParagraph"/>
                                    <w:widowControl w:val="0"/>
                                    <w:numPr>
                                      <w:ilvl w:val="0"/>
                                      <w:numId w:val="1"/>
                                    </w:numPr>
                                    <w:rPr>
                                      <w:rFonts w:ascii="NTPreCursivefk" w:hAnsi="NTPreCursivefk"/>
                                      <w:sz w:val="24"/>
                                      <w:szCs w:val="24"/>
                                      <w14:ligatures w14:val="none"/>
                                    </w:rPr>
                                  </w:pPr>
                                  <w:r w:rsidRPr="003D561C">
                                    <w:rPr>
                                      <w:rFonts w:ascii="NTPreCursivefk" w:hAnsi="NTPreCursivefk"/>
                                      <w:sz w:val="24"/>
                                      <w:szCs w:val="24"/>
                                      <w14:ligatures w14:val="none"/>
                                    </w:rPr>
                                    <w:t>Light travels faster than sound-this is why we see lightning before we hear its thunder!</w:t>
                                  </w:r>
                                </w:p>
                                <w:p w:rsidR="001A2608" w:rsidRPr="003D561C" w:rsidRDefault="001A2608" w:rsidP="003D561C">
                                  <w:pPr>
                                    <w:pStyle w:val="ListParagraph"/>
                                    <w:widowControl w:val="0"/>
                                    <w:numPr>
                                      <w:ilvl w:val="0"/>
                                      <w:numId w:val="1"/>
                                    </w:numPr>
                                    <w:rPr>
                                      <w:rFonts w:ascii="NTPreCursivefk" w:hAnsi="NTPreCursivefk"/>
                                      <w:sz w:val="24"/>
                                      <w:szCs w:val="24"/>
                                      <w14:ligatures w14:val="none"/>
                                    </w:rPr>
                                  </w:pPr>
                                  <w:r w:rsidRPr="003D561C">
                                    <w:rPr>
                                      <w:rFonts w:ascii="NTPreCursivefk" w:hAnsi="NTPreCursivefk"/>
                                      <w:sz w:val="24"/>
                                      <w:szCs w:val="24"/>
                                      <w14:ligatures w14:val="none"/>
                                    </w:rPr>
                                    <w:t>Sound gets louder as we get closer to the source. It gets quieter as we move away from it.</w:t>
                                  </w:r>
                                </w:p>
                                <w:tbl>
                                  <w:tblPr>
                                    <w:tblW w:w="1440" w:type="dxa"/>
                                    <w:tblCellMar>
                                      <w:left w:w="0" w:type="dxa"/>
                                      <w:right w:w="0" w:type="dxa"/>
                                    </w:tblCellMar>
                                    <w:tblLook w:val="04A0" w:firstRow="1" w:lastRow="0" w:firstColumn="1" w:lastColumn="0" w:noHBand="0" w:noVBand="1"/>
                                  </w:tblPr>
                                  <w:tblGrid>
                                    <w:gridCol w:w="1440"/>
                                  </w:tblGrid>
                                  <w:tr w:rsidR="001A2608">
                                    <w:trPr>
                                      <w:trHeight w:val="7665"/>
                                    </w:trPr>
                                    <w:tc>
                                      <w:tcPr>
                                        <w:tcW w:w="1440" w:type="dxa"/>
                                        <w:tcMar>
                                          <w:top w:w="58" w:type="dxa"/>
                                          <w:left w:w="58" w:type="dxa"/>
                                          <w:bottom w:w="58" w:type="dxa"/>
                                          <w:right w:w="58" w:type="dxa"/>
                                        </w:tcMar>
                                        <w:hideMark/>
                                      </w:tcPr>
                                      <w:p w:rsidR="001A2608" w:rsidRDefault="001A2608">
                                        <w:pPr>
                                          <w:widowControl w:val="0"/>
                                          <w:rPr>
                                            <w:rFonts w:ascii="Century Gothic" w:hAnsi="Century Gothic"/>
                                            <w:sz w:val="18"/>
                                            <w:szCs w:val="18"/>
                                            <w14:ligatures w14:val="none"/>
                                          </w:rPr>
                                        </w:pPr>
                                      </w:p>
                                    </w:tc>
                                  </w:tr>
                                </w:tbl>
                                <w:p w:rsidR="001A2608" w:rsidRDefault="001A2608" w:rsidP="001A2608">
                                  <w:pPr>
                                    <w:widowControl w:val="0"/>
                                    <w:rPr>
                                      <w:rFonts w:ascii="Century Gothic" w:hAnsi="Century Gothic"/>
                                      <w:sz w:val="24"/>
                                      <w:szCs w:val="24"/>
                                      <w14:ligatures w14:val="none"/>
                                    </w:rPr>
                                  </w:pPr>
                                </w:p>
                                <w:p w:rsidR="001A2608" w:rsidRDefault="001A2608" w:rsidP="001A2608">
                                  <w:pPr>
                                    <w:widowControl w:val="0"/>
                                    <w:rPr>
                                      <w14:ligatures w14:val="none"/>
                                    </w:rPr>
                                  </w:pPr>
                                  <w:r>
                                    <w:rPr>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1" type="#_x0000_t202" style="position:absolute;margin-left:-107.7pt;margin-top:9.7pt;width:274.5pt;height:410.9pt;z-index:25166182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" filled="f" fillcolor="#5b9bd5" strokecolor="#00b0f0" strokeweight="3pt">
                      <v:shadow color="black [0]"/>
                      <v:textbox inset="2.88pt,2.88pt,2.88pt,2.88pt">
                        <w:txbxContent>
                          <w:p w:rsidR="001A2608" w:rsidRDefault="001A2608" w:rsidP="001A2608">
                            <w:pPr>
                              <w:widowControl w:val="0"/>
                              <w:jc w:val="center"/>
                              <w:rPr>
                                <w:b/>
                                <w:bCs/>
                                <w:sz w:val="24"/>
                                <w:szCs w:val="24"/>
                                <w:u w:val="single"/>
                                <w14:ligatures w14:val="none"/>
                              </w:rPr>
                            </w:pPr>
                            <w:r>
                              <w:rPr>
                                <w:b/>
                                <w:bCs/>
                                <w:sz w:val="24"/>
                                <w:szCs w:val="24"/>
                                <w:u w:val="single"/>
                                <w14:ligatures w14:val="none"/>
                              </w:rPr>
                              <w:t>What will I know by the end of this unit?</w:t>
                            </w:r>
                          </w:p>
                          <w:p w:rsidR="001A2608" w:rsidRPr="003D561C" w:rsidRDefault="001A2608" w:rsidP="003D561C">
                            <w:pPr>
                              <w:pStyle w:val="ListParagraph"/>
                              <w:widowControl w:val="0"/>
                              <w:numPr>
                                <w:ilvl w:val="0"/>
                                <w:numId w:val="1"/>
                              </w:numPr>
                              <w:rPr>
                                <w:rFonts w:ascii="NTPreCursivefk" w:hAnsi="NTPreCursivefk"/>
                                <w:sz w:val="24"/>
                                <w:szCs w:val="24"/>
                                <w14:ligatures w14:val="none"/>
                              </w:rPr>
                            </w:pPr>
                            <w:r w:rsidRPr="003D561C">
                              <w:rPr>
                                <w:rFonts w:ascii="NTPreCursivefk" w:hAnsi="NTPreCursivefk"/>
                                <w:sz w:val="24"/>
                                <w:szCs w:val="24"/>
                                <w14:ligatures w14:val="none"/>
                              </w:rPr>
                              <w:t>When objects vibrate (even if we cannot see this), a sound is made.</w:t>
                            </w:r>
                          </w:p>
                          <w:p w:rsidR="001A2608" w:rsidRPr="003D561C" w:rsidRDefault="001A2608" w:rsidP="003D561C">
                            <w:pPr>
                              <w:pStyle w:val="ListParagraph"/>
                              <w:widowControl w:val="0"/>
                              <w:numPr>
                                <w:ilvl w:val="0"/>
                                <w:numId w:val="1"/>
                              </w:numPr>
                              <w:rPr>
                                <w:rFonts w:ascii="NTPreCursivefk" w:hAnsi="NTPreCursivefk"/>
                                <w:sz w:val="24"/>
                                <w:szCs w:val="24"/>
                                <w14:ligatures w14:val="none"/>
                              </w:rPr>
                            </w:pPr>
                            <w:r w:rsidRPr="003D561C">
                              <w:rPr>
                                <w:rFonts w:ascii="NTPreCursivefk" w:hAnsi="NTPreCursivefk"/>
                                <w:sz w:val="24"/>
                                <w:szCs w:val="24"/>
                                <w14:ligatures w14:val="none"/>
                              </w:rPr>
                              <w:t>The vibration makes the air molecules around the object vibrate and the air vibrations enter the ear. These are called sound waves.</w:t>
                            </w:r>
                          </w:p>
                          <w:p w:rsidR="001A2608" w:rsidRPr="003D561C" w:rsidRDefault="001A2608" w:rsidP="003D561C">
                            <w:pPr>
                              <w:pStyle w:val="ListParagraph"/>
                              <w:widowControl w:val="0"/>
                              <w:numPr>
                                <w:ilvl w:val="0"/>
                                <w:numId w:val="1"/>
                              </w:numPr>
                              <w:rPr>
                                <w:rFonts w:ascii="NTPreCursivefk" w:hAnsi="NTPreCursivefk"/>
                                <w:sz w:val="24"/>
                                <w:szCs w:val="24"/>
                                <w14:ligatures w14:val="none"/>
                              </w:rPr>
                            </w:pPr>
                            <w:r w:rsidRPr="003D561C">
                              <w:rPr>
                                <w:rFonts w:ascii="NTPreCursivefk" w:hAnsi="NTPreCursivefk"/>
                                <w:sz w:val="24"/>
                                <w:szCs w:val="24"/>
                                <w14:ligatures w14:val="none"/>
                              </w:rPr>
                              <w:t>Sound waves need to travel through a medium (such as air, gases, water, glass, stone and brick) by vibrating the molecules.</w:t>
                            </w:r>
                          </w:p>
                          <w:p w:rsidR="001A2608" w:rsidRPr="003D561C" w:rsidRDefault="001A2608" w:rsidP="003D561C">
                            <w:pPr>
                              <w:pStyle w:val="ListParagraph"/>
                              <w:widowControl w:val="0"/>
                              <w:numPr>
                                <w:ilvl w:val="0"/>
                                <w:numId w:val="1"/>
                              </w:numPr>
                              <w:rPr>
                                <w:rFonts w:ascii="NTPreCursivefk" w:hAnsi="NTPreCursivefk"/>
                                <w:sz w:val="24"/>
                                <w:szCs w:val="24"/>
                                <w14:ligatures w14:val="none"/>
                              </w:rPr>
                            </w:pPr>
                            <w:r w:rsidRPr="003D561C">
                              <w:rPr>
                                <w:rFonts w:ascii="NTPreCursivefk" w:hAnsi="NTPreCursivefk"/>
                                <w:sz w:val="24"/>
                                <w:szCs w:val="24"/>
                                <w14:ligatures w14:val="none"/>
                              </w:rPr>
                              <w:t>Sound enters the ear canal—the sound makes the ear drum vibrate—this vibration moves the chain of tiny bones in the middle ear. The last bone hits the membrane window in the cochlea (inner ear) and makes the cochlea fluid move. The moving fluid triggers the hearing nerves, which send signals to the brain.</w:t>
                            </w:r>
                          </w:p>
                          <w:p w:rsidR="001A2608" w:rsidRPr="003D561C" w:rsidRDefault="001A2608" w:rsidP="003D561C">
                            <w:pPr>
                              <w:pStyle w:val="ListParagraph"/>
                              <w:widowControl w:val="0"/>
                              <w:numPr>
                                <w:ilvl w:val="0"/>
                                <w:numId w:val="1"/>
                              </w:numPr>
                              <w:rPr>
                                <w:rFonts w:ascii="NTPreCursivefk" w:hAnsi="NTPreCursivefk"/>
                                <w:sz w:val="24"/>
                                <w:szCs w:val="24"/>
                                <w14:ligatures w14:val="none"/>
                              </w:rPr>
                            </w:pPr>
                            <w:r w:rsidRPr="003D561C">
                              <w:rPr>
                                <w:rFonts w:ascii="NTPreCursivefk" w:hAnsi="NTPreCursivefk"/>
                                <w:sz w:val="24"/>
                                <w:szCs w:val="24"/>
                                <w14:ligatures w14:val="none"/>
                              </w:rPr>
                              <w:t>Sound cannot travel through a vacuum due to there being no molecules to carry the vibrations.</w:t>
                            </w:r>
                          </w:p>
                          <w:p w:rsidR="001A2608" w:rsidRPr="003D561C" w:rsidRDefault="001A2608" w:rsidP="003D561C">
                            <w:pPr>
                              <w:pStyle w:val="ListParagraph"/>
                              <w:widowControl w:val="0"/>
                              <w:numPr>
                                <w:ilvl w:val="0"/>
                                <w:numId w:val="1"/>
                              </w:numPr>
                              <w:rPr>
                                <w:rFonts w:ascii="NTPreCursivefk" w:hAnsi="NTPreCursivefk"/>
                                <w:sz w:val="24"/>
                                <w:szCs w:val="24"/>
                                <w14:ligatures w14:val="none"/>
                              </w:rPr>
                            </w:pPr>
                            <w:r w:rsidRPr="003D561C">
                              <w:rPr>
                                <w:rFonts w:ascii="NTPreCursivefk" w:hAnsi="NTPreCursivefk"/>
                                <w:sz w:val="24"/>
                                <w:szCs w:val="24"/>
                                <w14:ligatures w14:val="none"/>
                              </w:rPr>
                              <w:t>Light travels faster than sound-this is why we see lightning before we hear its thunder!</w:t>
                            </w:r>
                          </w:p>
                          <w:p w:rsidR="001A2608" w:rsidRPr="003D561C" w:rsidRDefault="001A2608" w:rsidP="003D561C">
                            <w:pPr>
                              <w:pStyle w:val="ListParagraph"/>
                              <w:widowControl w:val="0"/>
                              <w:numPr>
                                <w:ilvl w:val="0"/>
                                <w:numId w:val="1"/>
                              </w:numPr>
                              <w:rPr>
                                <w:rFonts w:ascii="NTPreCursivefk" w:hAnsi="NTPreCursivefk"/>
                                <w:sz w:val="24"/>
                                <w:szCs w:val="24"/>
                                <w14:ligatures w14:val="none"/>
                              </w:rPr>
                            </w:pPr>
                            <w:r w:rsidRPr="003D561C">
                              <w:rPr>
                                <w:rFonts w:ascii="NTPreCursivefk" w:hAnsi="NTPreCursivefk"/>
                                <w:sz w:val="24"/>
                                <w:szCs w:val="24"/>
                                <w14:ligatures w14:val="none"/>
                              </w:rPr>
                              <w:t>Sound gets louder as we get closer to the source. It gets quieter as we move away from it.</w:t>
                            </w:r>
                          </w:p>
                          <w:tbl>
                            <w:tblPr>
                              <w:tblW w:w="1440" w:type="dxa"/>
                              <w:tblCellMar>
                                <w:left w:w="0" w:type="dxa"/>
                                <w:right w:w="0" w:type="dxa"/>
                              </w:tblCellMar>
                              <w:tblLook w:val="04A0" w:firstRow="1" w:lastRow="0" w:firstColumn="1" w:lastColumn="0" w:noHBand="0" w:noVBand="1"/>
                            </w:tblPr>
                            <w:tblGrid>
                              <w:gridCol w:w="1440"/>
                            </w:tblGrid>
                            <w:tr w:rsidR="001A2608">
                              <w:trPr>
                                <w:trHeight w:val="7665"/>
                              </w:trPr>
                              <w:tc>
                                <w:tcPr>
                                  <w:tcW w:w="1440" w:type="dxa"/>
                                  <w:tcMar>
                                    <w:top w:w="58" w:type="dxa"/>
                                    <w:left w:w="58" w:type="dxa"/>
                                    <w:bottom w:w="58" w:type="dxa"/>
                                    <w:right w:w="58" w:type="dxa"/>
                                  </w:tcMar>
                                  <w:hideMark/>
                                </w:tcPr>
                                <w:p w:rsidR="001A2608" w:rsidRDefault="001A2608">
                                  <w:pPr>
                                    <w:widowControl w:val="0"/>
                                    <w:rPr>
                                      <w:rFonts w:ascii="Century Gothic" w:hAnsi="Century Gothic"/>
                                      <w:sz w:val="18"/>
                                      <w:szCs w:val="18"/>
                                      <w14:ligatures w14:val="none"/>
                                    </w:rPr>
                                  </w:pPr>
                                </w:p>
                              </w:tc>
                            </w:tr>
                          </w:tbl>
                          <w:p w:rsidR="001A2608" w:rsidRDefault="001A2608" w:rsidP="001A2608">
                            <w:pPr>
                              <w:widowControl w:val="0"/>
                              <w:rPr>
                                <w:rFonts w:ascii="Century Gothic" w:hAnsi="Century Gothic"/>
                                <w:sz w:val="24"/>
                                <w:szCs w:val="24"/>
                                <w14:ligatures w14:val="none"/>
                              </w:rPr>
                            </w:pPr>
                          </w:p>
                          <w:p w:rsidR="001A2608" w:rsidRDefault="001A2608" w:rsidP="001A2608">
                            <w:pPr>
                              <w:widowControl w:val="0"/>
                              <w:rPr>
                                <w14:ligatures w14:val="none"/>
                              </w:rPr>
                            </w:pPr>
                            <w:r>
                              <w:rPr>
                                <w14:ligatures w14:val="none"/>
                              </w:rPr>
                              <w:t> </w:t>
                            </w:r>
                          </w:p>
                        </w:txbxContent>
                      </v:textbox>
                      <w10:wrap anchorx="margin"/>
                    </v:shape>
                  </w:pict>
                </mc:Fallback>
              </mc:AlternateContent>
            </w:r>
          </w:p>
        </w:tc>
      </w:tr>
      <w:tr w:rsidR="001A2608" w:rsidTr="001A2608">
        <w:trPr>
          <w:trHeight w:val="679"/>
        </w:trPr>
        <w:tc>
          <w:tcPr>
            <w:tcW w:w="1202" w:type="dxa"/>
            <w:tcMar>
              <w:top w:w="58" w:type="dxa"/>
              <w:left w:w="58" w:type="dxa"/>
              <w:bottom w:w="58" w:type="dxa"/>
              <w:right w:w="58" w:type="dxa"/>
            </w:tcMar>
          </w:tcPr>
          <w:p w:rsidR="001A2608" w:rsidRDefault="001A2608">
            <w:pPr>
              <w:widowControl w:val="0"/>
              <w:rPr>
                <w:sz w:val="22"/>
                <w:szCs w:val="22"/>
                <w14:ligatures w14:val="none"/>
              </w:rPr>
            </w:pPr>
          </w:p>
        </w:tc>
        <w:tc>
          <w:tcPr>
            <w:tcW w:w="3790" w:type="dxa"/>
            <w:tcMar>
              <w:top w:w="58" w:type="dxa"/>
              <w:left w:w="58" w:type="dxa"/>
              <w:bottom w:w="58" w:type="dxa"/>
              <w:right w:w="58" w:type="dxa"/>
            </w:tcMar>
          </w:tcPr>
          <w:p w:rsidR="001A2608" w:rsidRDefault="001A2608">
            <w:pPr>
              <w:widowControl w:val="0"/>
              <w:rPr>
                <w:sz w:val="22"/>
                <w:szCs w:val="22"/>
                <w14:ligatures w14:val="none"/>
              </w:rPr>
            </w:pPr>
          </w:p>
        </w:tc>
      </w:tr>
      <w:tr w:rsidR="001A2608" w:rsidTr="001A2608">
        <w:trPr>
          <w:trHeight w:val="977"/>
        </w:trPr>
        <w:tc>
          <w:tcPr>
            <w:tcW w:w="1202" w:type="dxa"/>
            <w:tcMar>
              <w:top w:w="58" w:type="dxa"/>
              <w:left w:w="58" w:type="dxa"/>
              <w:bottom w:w="58" w:type="dxa"/>
              <w:right w:w="58" w:type="dxa"/>
            </w:tcMar>
          </w:tcPr>
          <w:p w:rsidR="001A2608" w:rsidRDefault="001A2608">
            <w:pPr>
              <w:widowControl w:val="0"/>
              <w:rPr>
                <w:sz w:val="22"/>
                <w:szCs w:val="22"/>
                <w14:ligatures w14:val="none"/>
              </w:rPr>
            </w:pPr>
          </w:p>
        </w:tc>
        <w:tc>
          <w:tcPr>
            <w:tcW w:w="3790" w:type="dxa"/>
            <w:tcMar>
              <w:top w:w="58" w:type="dxa"/>
              <w:left w:w="58" w:type="dxa"/>
              <w:bottom w:w="58" w:type="dxa"/>
              <w:right w:w="58" w:type="dxa"/>
            </w:tcMar>
          </w:tcPr>
          <w:p w:rsidR="001A2608" w:rsidRDefault="001A2608">
            <w:pPr>
              <w:widowControl w:val="0"/>
              <w:rPr>
                <w:sz w:val="22"/>
                <w:szCs w:val="22"/>
                <w14:ligatures w14:val="none"/>
              </w:rPr>
            </w:pPr>
          </w:p>
        </w:tc>
      </w:tr>
      <w:tr w:rsidR="001A2608" w:rsidTr="001A2608">
        <w:trPr>
          <w:trHeight w:val="724"/>
        </w:trPr>
        <w:tc>
          <w:tcPr>
            <w:tcW w:w="1202" w:type="dxa"/>
            <w:tcMar>
              <w:top w:w="58" w:type="dxa"/>
              <w:left w:w="58" w:type="dxa"/>
              <w:bottom w:w="58" w:type="dxa"/>
              <w:right w:w="58" w:type="dxa"/>
            </w:tcMar>
          </w:tcPr>
          <w:p w:rsidR="001A2608" w:rsidRDefault="001A2608">
            <w:pPr>
              <w:widowControl w:val="0"/>
              <w:rPr>
                <w:sz w:val="22"/>
                <w:szCs w:val="22"/>
                <w14:ligatures w14:val="none"/>
              </w:rPr>
            </w:pPr>
          </w:p>
        </w:tc>
        <w:tc>
          <w:tcPr>
            <w:tcW w:w="3790" w:type="dxa"/>
            <w:tcMar>
              <w:top w:w="58" w:type="dxa"/>
              <w:left w:w="58" w:type="dxa"/>
              <w:bottom w:w="58" w:type="dxa"/>
              <w:right w:w="58" w:type="dxa"/>
            </w:tcMar>
          </w:tcPr>
          <w:p w:rsidR="001A2608" w:rsidRDefault="001A2608">
            <w:pPr>
              <w:widowControl w:val="0"/>
              <w:rPr>
                <w:sz w:val="22"/>
                <w:szCs w:val="22"/>
                <w14:ligatures w14:val="none"/>
              </w:rPr>
            </w:pPr>
          </w:p>
        </w:tc>
      </w:tr>
      <w:tr w:rsidR="001A2608" w:rsidTr="001A2608">
        <w:trPr>
          <w:trHeight w:val="703"/>
        </w:trPr>
        <w:tc>
          <w:tcPr>
            <w:tcW w:w="1202" w:type="dxa"/>
            <w:tcMar>
              <w:top w:w="58" w:type="dxa"/>
              <w:left w:w="58" w:type="dxa"/>
              <w:bottom w:w="58" w:type="dxa"/>
              <w:right w:w="58" w:type="dxa"/>
            </w:tcMar>
          </w:tcPr>
          <w:p w:rsidR="001A2608" w:rsidRDefault="001A2608">
            <w:pPr>
              <w:widowControl w:val="0"/>
              <w:rPr>
                <w:sz w:val="22"/>
                <w:szCs w:val="22"/>
                <w14:ligatures w14:val="none"/>
              </w:rPr>
            </w:pPr>
          </w:p>
        </w:tc>
        <w:tc>
          <w:tcPr>
            <w:tcW w:w="3790" w:type="dxa"/>
            <w:tcMar>
              <w:top w:w="58" w:type="dxa"/>
              <w:left w:w="58" w:type="dxa"/>
              <w:bottom w:w="58" w:type="dxa"/>
              <w:right w:w="58" w:type="dxa"/>
            </w:tcMar>
          </w:tcPr>
          <w:p w:rsidR="001A2608" w:rsidRDefault="001A2608">
            <w:pPr>
              <w:widowControl w:val="0"/>
              <w:rPr>
                <w:sz w:val="22"/>
                <w:szCs w:val="22"/>
                <w14:ligatures w14:val="none"/>
              </w:rPr>
            </w:pPr>
          </w:p>
        </w:tc>
      </w:tr>
      <w:tr w:rsidR="001A2608" w:rsidTr="001A2608">
        <w:trPr>
          <w:trHeight w:val="731"/>
        </w:trPr>
        <w:tc>
          <w:tcPr>
            <w:tcW w:w="1202" w:type="dxa"/>
            <w:tcMar>
              <w:top w:w="58" w:type="dxa"/>
              <w:left w:w="58" w:type="dxa"/>
              <w:bottom w:w="58" w:type="dxa"/>
              <w:right w:w="58" w:type="dxa"/>
            </w:tcMar>
          </w:tcPr>
          <w:p w:rsidR="001A2608" w:rsidRDefault="001A2608">
            <w:pPr>
              <w:widowControl w:val="0"/>
              <w:rPr>
                <w:sz w:val="22"/>
                <w:szCs w:val="22"/>
                <w14:ligatures w14:val="none"/>
              </w:rPr>
            </w:pPr>
          </w:p>
        </w:tc>
        <w:tc>
          <w:tcPr>
            <w:tcW w:w="3790" w:type="dxa"/>
            <w:tcMar>
              <w:top w:w="58" w:type="dxa"/>
              <w:left w:w="58" w:type="dxa"/>
              <w:bottom w:w="58" w:type="dxa"/>
              <w:right w:w="58" w:type="dxa"/>
            </w:tcMar>
          </w:tcPr>
          <w:p w:rsidR="001A2608" w:rsidRDefault="001A2608">
            <w:pPr>
              <w:widowControl w:val="0"/>
              <w:rPr>
                <w:sz w:val="22"/>
                <w:szCs w:val="22"/>
                <w14:ligatures w14:val="none"/>
              </w:rPr>
            </w:pPr>
          </w:p>
        </w:tc>
      </w:tr>
      <w:tr w:rsidR="001A2608" w:rsidTr="001A2608">
        <w:trPr>
          <w:trHeight w:val="703"/>
        </w:trPr>
        <w:tc>
          <w:tcPr>
            <w:tcW w:w="1202" w:type="dxa"/>
            <w:tcMar>
              <w:top w:w="58" w:type="dxa"/>
              <w:left w:w="58" w:type="dxa"/>
              <w:bottom w:w="58" w:type="dxa"/>
              <w:right w:w="58" w:type="dxa"/>
            </w:tcMar>
          </w:tcPr>
          <w:p w:rsidR="001A2608" w:rsidRDefault="001A2608">
            <w:pPr>
              <w:widowControl w:val="0"/>
              <w:rPr>
                <w:sz w:val="22"/>
                <w:szCs w:val="22"/>
                <w14:ligatures w14:val="none"/>
              </w:rPr>
            </w:pPr>
          </w:p>
        </w:tc>
        <w:tc>
          <w:tcPr>
            <w:tcW w:w="3790" w:type="dxa"/>
            <w:tcMar>
              <w:top w:w="58" w:type="dxa"/>
              <w:left w:w="58" w:type="dxa"/>
              <w:bottom w:w="58" w:type="dxa"/>
              <w:right w:w="58" w:type="dxa"/>
            </w:tcMar>
          </w:tcPr>
          <w:p w:rsidR="001A2608" w:rsidRDefault="001A2608">
            <w:pPr>
              <w:widowControl w:val="0"/>
              <w:rPr>
                <w:sz w:val="22"/>
                <w:szCs w:val="22"/>
                <w14:ligatures w14:val="none"/>
              </w:rPr>
            </w:pPr>
          </w:p>
        </w:tc>
      </w:tr>
      <w:tr w:rsidR="001A2608" w:rsidTr="001A2608">
        <w:trPr>
          <w:trHeight w:val="703"/>
        </w:trPr>
        <w:tc>
          <w:tcPr>
            <w:tcW w:w="1202" w:type="dxa"/>
            <w:tcMar>
              <w:top w:w="58" w:type="dxa"/>
              <w:left w:w="58" w:type="dxa"/>
              <w:bottom w:w="58" w:type="dxa"/>
              <w:right w:w="58" w:type="dxa"/>
            </w:tcMar>
          </w:tcPr>
          <w:p w:rsidR="001A2608" w:rsidRDefault="001A2608">
            <w:pPr>
              <w:widowControl w:val="0"/>
              <w:rPr>
                <w:sz w:val="22"/>
                <w:szCs w:val="22"/>
                <w14:ligatures w14:val="none"/>
              </w:rPr>
            </w:pPr>
          </w:p>
        </w:tc>
        <w:tc>
          <w:tcPr>
            <w:tcW w:w="3790" w:type="dxa"/>
            <w:tcMar>
              <w:top w:w="58" w:type="dxa"/>
              <w:left w:w="58" w:type="dxa"/>
              <w:bottom w:w="58" w:type="dxa"/>
              <w:right w:w="58" w:type="dxa"/>
            </w:tcMar>
          </w:tcPr>
          <w:p w:rsidR="001A2608" w:rsidRDefault="001A2608">
            <w:pPr>
              <w:widowControl w:val="0"/>
              <w:rPr>
                <w:sz w:val="22"/>
                <w:szCs w:val="22"/>
                <w14:ligatures w14:val="none"/>
              </w:rPr>
            </w:pPr>
          </w:p>
        </w:tc>
      </w:tr>
      <w:tr w:rsidR="001A2608" w:rsidTr="001A2608">
        <w:trPr>
          <w:trHeight w:val="703"/>
        </w:trPr>
        <w:tc>
          <w:tcPr>
            <w:tcW w:w="1202" w:type="dxa"/>
            <w:tcMar>
              <w:top w:w="58" w:type="dxa"/>
              <w:left w:w="58" w:type="dxa"/>
              <w:bottom w:w="58" w:type="dxa"/>
              <w:right w:w="58" w:type="dxa"/>
            </w:tcMar>
          </w:tcPr>
          <w:p w:rsidR="001A2608" w:rsidRDefault="001A2608">
            <w:pPr>
              <w:widowControl w:val="0"/>
              <w:rPr>
                <w:sz w:val="22"/>
                <w:szCs w:val="22"/>
                <w14:ligatures w14:val="none"/>
              </w:rPr>
            </w:pPr>
          </w:p>
        </w:tc>
        <w:tc>
          <w:tcPr>
            <w:tcW w:w="3790" w:type="dxa"/>
            <w:tcMar>
              <w:top w:w="58" w:type="dxa"/>
              <w:left w:w="58" w:type="dxa"/>
              <w:bottom w:w="58" w:type="dxa"/>
              <w:right w:w="58" w:type="dxa"/>
            </w:tcMar>
          </w:tcPr>
          <w:p w:rsidR="001A2608" w:rsidRDefault="001A2608">
            <w:pPr>
              <w:widowControl w:val="0"/>
              <w:rPr>
                <w:sz w:val="22"/>
                <w:szCs w:val="22"/>
                <w14:ligatures w14:val="none"/>
              </w:rPr>
            </w:pPr>
          </w:p>
        </w:tc>
      </w:tr>
    </w:tbl>
    <w:p w:rsidR="003D2EEC" w:rsidRDefault="003D2EEC"/>
    <w:sectPr w:rsidR="003D2EEC" w:rsidSect="001A2608">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NTPreCursivefk">
    <w:panose1 w:val="03000400000000000000"/>
    <w:charset w:val="00"/>
    <w:family w:val="script"/>
    <w:pitch w:val="variable"/>
    <w:sig w:usb0="00000003" w:usb1="1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00AE9"/>
    <w:multiLevelType w:val="hybridMultilevel"/>
    <w:tmpl w:val="89FAD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2608"/>
    <w:rsid w:val="001A2608"/>
    <w:rsid w:val="003D2EEC"/>
    <w:rsid w:val="003D561C"/>
    <w:rsid w:val="009E54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5EE3F"/>
  <w15:chartTrackingRefBased/>
  <w15:docId w15:val="{C6B1DD29-6CF0-4537-B48F-8858233A4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2608"/>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A26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D56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5622774">
      <w:bodyDiv w:val="1"/>
      <w:marLeft w:val="0"/>
      <w:marRight w:val="0"/>
      <w:marTop w:val="0"/>
      <w:marBottom w:val="0"/>
      <w:divBdr>
        <w:top w:val="none" w:sz="0" w:space="0" w:color="auto"/>
        <w:left w:val="none" w:sz="0" w:space="0" w:color="auto"/>
        <w:bottom w:val="none" w:sz="0" w:space="0" w:color="auto"/>
        <w:right w:val="none" w:sz="0" w:space="0" w:color="auto"/>
      </w:divBdr>
    </w:div>
    <w:div w:id="1189441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2</Pages>
  <Words>6</Words>
  <Characters>35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RMBC</Company>
  <LinksUpToDate>false</LinksUpToDate>
  <CharactersWithSpaces>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Tracey</dc:creator>
  <cp:keywords/>
  <dc:description/>
  <cp:lastModifiedBy>Danielle Tracey</cp:lastModifiedBy>
  <cp:revision>2</cp:revision>
  <dcterms:created xsi:type="dcterms:W3CDTF">2023-09-09T18:48:00Z</dcterms:created>
  <dcterms:modified xsi:type="dcterms:W3CDTF">2023-09-09T19:13:00Z</dcterms:modified>
</cp:coreProperties>
</file>