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A04798" w14:textId="0723CB44" w:rsidR="00F62517" w:rsidRPr="00FB5853" w:rsidRDefault="0015319D" w:rsidP="00F62517">
      <w:pPr>
        <w:jc w:val="center"/>
        <w:rPr>
          <w:rFonts w:ascii="NTPreCursivefk" w:hAnsi="NTPreCursivefk"/>
          <w:b/>
          <w:sz w:val="36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26EC8B98" wp14:editId="188B1BB7">
                <wp:simplePos x="0" y="0"/>
                <wp:positionH relativeFrom="page">
                  <wp:posOffset>6610350</wp:posOffset>
                </wp:positionH>
                <wp:positionV relativeFrom="paragraph">
                  <wp:posOffset>241935</wp:posOffset>
                </wp:positionV>
                <wp:extent cx="3846195" cy="6372225"/>
                <wp:effectExtent l="0" t="0" r="20955" b="2857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46195" cy="6372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2A22B6" w14:textId="77777777" w:rsidR="00846D14" w:rsidRPr="00F62517" w:rsidRDefault="00846D14" w:rsidP="00D92963">
                            <w:pPr>
                              <w:jc w:val="center"/>
                              <w:rPr>
                                <w:rFonts w:ascii="NTPreCursivefk" w:hAnsi="NTPreCursivefk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F62517">
                              <w:rPr>
                                <w:rFonts w:ascii="NTPreCursivefk" w:hAnsi="NTPreCursivefk"/>
                                <w:b/>
                                <w:sz w:val="32"/>
                                <w:szCs w:val="32"/>
                                <w:u w:val="single"/>
                              </w:rPr>
                              <w:t>Key Vocabulary</w:t>
                            </w:r>
                          </w:p>
                          <w:tbl>
                            <w:tblPr>
                              <w:tblStyle w:val="TableGrid"/>
                              <w:tblW w:w="6096" w:type="dxa"/>
                              <w:tblInd w:w="-147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985"/>
                              <w:gridCol w:w="4111"/>
                            </w:tblGrid>
                            <w:tr w:rsidR="00846D14" w:rsidRPr="00F62517" w14:paraId="26F1B3F3" w14:textId="77777777" w:rsidTr="00274CBC">
                              <w:trPr>
                                <w:trHeight w:val="395"/>
                              </w:trPr>
                              <w:tc>
                                <w:tcPr>
                                  <w:tcW w:w="1985" w:type="dxa"/>
                                </w:tcPr>
                                <w:p w14:paraId="5A826905" w14:textId="0F6D8B00" w:rsidR="00846D14" w:rsidRPr="00F62517" w:rsidRDefault="006D10C2" w:rsidP="006C4174">
                                  <w:pPr>
                                    <w:jc w:val="both"/>
                                    <w:rPr>
                                      <w:rFonts w:ascii="NTPreCursivefk" w:hAnsi="NTPreCursivefk" w:cstheme="minorHAnsi"/>
                                      <w:b/>
                                      <w:sz w:val="32"/>
                                      <w:szCs w:val="32"/>
                                    </w:rPr>
                                  </w:pPr>
                                  <w:r w:rsidRPr="00F62517">
                                    <w:rPr>
                                      <w:rFonts w:ascii="NTPreCursivefk" w:hAnsi="NTPreCursivefk" w:cstheme="minorHAnsi"/>
                                      <w:b/>
                                      <w:sz w:val="32"/>
                                      <w:szCs w:val="32"/>
                                    </w:rPr>
                                    <w:t>extinction</w:t>
                                  </w:r>
                                </w:p>
                              </w:tc>
                              <w:tc>
                                <w:tcPr>
                                  <w:tcW w:w="4111" w:type="dxa"/>
                                </w:tcPr>
                                <w:p w14:paraId="5803DAE7" w14:textId="47A00386" w:rsidR="00846D14" w:rsidRPr="00F62517" w:rsidRDefault="001A1E1D" w:rsidP="006C4174">
                                  <w:pPr>
                                    <w:jc w:val="both"/>
                                    <w:rPr>
                                      <w:rFonts w:ascii="NTPreCursivefk" w:hAnsi="NTPreCursivefk" w:cstheme="minorHAnsi"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F62517">
                                    <w:rPr>
                                      <w:rFonts w:ascii="NTPreCursivefk" w:hAnsi="NTPreCursivefk" w:cstheme="minorHAnsi"/>
                                      <w:bCs/>
                                      <w:sz w:val="32"/>
                                      <w:szCs w:val="32"/>
                                    </w:rPr>
                                    <w:t>no longer existing at all</w:t>
                                  </w:r>
                                </w:p>
                              </w:tc>
                            </w:tr>
                            <w:tr w:rsidR="00846D14" w:rsidRPr="00F62517" w14:paraId="28F5B7F8" w14:textId="77777777" w:rsidTr="002F5DE5">
                              <w:trPr>
                                <w:trHeight w:val="372"/>
                              </w:trPr>
                              <w:tc>
                                <w:tcPr>
                                  <w:tcW w:w="1985" w:type="dxa"/>
                                </w:tcPr>
                                <w:p w14:paraId="21913790" w14:textId="48BC6740" w:rsidR="00274CBC" w:rsidRPr="00F62517" w:rsidRDefault="006D10C2" w:rsidP="00846D14">
                                  <w:pPr>
                                    <w:jc w:val="both"/>
                                    <w:rPr>
                                      <w:rFonts w:ascii="NTPreCursivefk" w:hAnsi="NTPreCursivefk" w:cstheme="minorHAnsi"/>
                                      <w:b/>
                                      <w:sz w:val="32"/>
                                      <w:szCs w:val="32"/>
                                    </w:rPr>
                                  </w:pPr>
                                  <w:r w:rsidRPr="00F62517">
                                    <w:rPr>
                                      <w:rFonts w:ascii="NTPreCursivefk" w:hAnsi="NTPreCursivefk" w:cstheme="minorHAnsi"/>
                                      <w:b/>
                                      <w:sz w:val="32"/>
                                      <w:szCs w:val="32"/>
                                    </w:rPr>
                                    <w:t>vitamin</w:t>
                                  </w:r>
                                </w:p>
                              </w:tc>
                              <w:tc>
                                <w:tcPr>
                                  <w:tcW w:w="4111" w:type="dxa"/>
                                </w:tcPr>
                                <w:p w14:paraId="5B0D5153" w14:textId="77277B42" w:rsidR="00846D14" w:rsidRPr="00F62517" w:rsidRDefault="001A1E1D" w:rsidP="006C4174">
                                  <w:pPr>
                                    <w:jc w:val="both"/>
                                    <w:rPr>
                                      <w:rFonts w:ascii="NTPreCursivefk" w:hAnsi="NTPreCursivefk" w:cstheme="minorHAnsi"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F62517">
                                    <w:rPr>
                                      <w:rFonts w:ascii="NTPreCursivefk" w:hAnsi="NTPreCursivefk" w:cstheme="minorHAnsi"/>
                                      <w:bCs/>
                                      <w:sz w:val="32"/>
                                      <w:szCs w:val="32"/>
                                    </w:rPr>
                                    <w:t>nutrients that humans need in order to grow, reproduce and be healthy</w:t>
                                  </w:r>
                                </w:p>
                              </w:tc>
                            </w:tr>
                            <w:tr w:rsidR="00846D14" w:rsidRPr="00F62517" w14:paraId="002A515A" w14:textId="77777777" w:rsidTr="002F5DE5">
                              <w:trPr>
                                <w:trHeight w:val="364"/>
                              </w:trPr>
                              <w:tc>
                                <w:tcPr>
                                  <w:tcW w:w="1985" w:type="dxa"/>
                                </w:tcPr>
                                <w:p w14:paraId="759F5E43" w14:textId="60E69C08" w:rsidR="00846D14" w:rsidRPr="00F62517" w:rsidRDefault="006D10C2" w:rsidP="006C4174">
                                  <w:pPr>
                                    <w:jc w:val="both"/>
                                    <w:rPr>
                                      <w:rFonts w:ascii="NTPreCursivefk" w:hAnsi="NTPreCursivefk" w:cstheme="minorHAnsi"/>
                                      <w:b/>
                                      <w:sz w:val="32"/>
                                      <w:szCs w:val="32"/>
                                    </w:rPr>
                                  </w:pPr>
                                  <w:r w:rsidRPr="00F62517">
                                    <w:rPr>
                                      <w:rFonts w:ascii="NTPreCursivefk" w:hAnsi="NTPreCursivefk" w:cstheme="minorHAnsi"/>
                                      <w:b/>
                                      <w:sz w:val="32"/>
                                      <w:szCs w:val="32"/>
                                    </w:rPr>
                                    <w:t>Balanced diet</w:t>
                                  </w:r>
                                </w:p>
                              </w:tc>
                              <w:tc>
                                <w:tcPr>
                                  <w:tcW w:w="4111" w:type="dxa"/>
                                </w:tcPr>
                                <w:p w14:paraId="7DF020E1" w14:textId="50B4E156" w:rsidR="00846D14" w:rsidRPr="00F62517" w:rsidRDefault="001A1E1D" w:rsidP="006C4174">
                                  <w:pPr>
                                    <w:jc w:val="both"/>
                                    <w:rPr>
                                      <w:rFonts w:ascii="NTPreCursivefk" w:hAnsi="NTPreCursivefk" w:cstheme="minorHAnsi"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F62517">
                                    <w:rPr>
                                      <w:rFonts w:ascii="NTPreCursivefk" w:hAnsi="NTPreCursivefk" w:cstheme="minorHAnsi"/>
                                      <w:bCs/>
                                      <w:sz w:val="32"/>
                                      <w:szCs w:val="32"/>
                                    </w:rPr>
                                    <w:t>consisting of the adequate amounts of all the necessary nutrients recommended for a healthy growth</w:t>
                                  </w:r>
                                </w:p>
                              </w:tc>
                            </w:tr>
                            <w:tr w:rsidR="00846D14" w:rsidRPr="00F62517" w14:paraId="7F6321BD" w14:textId="77777777" w:rsidTr="00AA48CB">
                              <w:trPr>
                                <w:trHeight w:val="369"/>
                              </w:trPr>
                              <w:tc>
                                <w:tcPr>
                                  <w:tcW w:w="1985" w:type="dxa"/>
                                </w:tcPr>
                                <w:p w14:paraId="727F95AD" w14:textId="09BAC674" w:rsidR="00846D14" w:rsidRPr="00F62517" w:rsidRDefault="006D10C2" w:rsidP="00846D14">
                                  <w:pPr>
                                    <w:jc w:val="both"/>
                                    <w:rPr>
                                      <w:rFonts w:ascii="NTPreCursivefk" w:hAnsi="NTPreCursivefk" w:cstheme="minorHAnsi"/>
                                      <w:b/>
                                      <w:sz w:val="32"/>
                                      <w:szCs w:val="32"/>
                                    </w:rPr>
                                  </w:pPr>
                                  <w:r w:rsidRPr="00F62517">
                                    <w:rPr>
                                      <w:rFonts w:ascii="NTPreCursivefk" w:hAnsi="NTPreCursivefk" w:cstheme="minorHAnsi"/>
                                      <w:b/>
                                      <w:sz w:val="32"/>
                                      <w:szCs w:val="32"/>
                                    </w:rPr>
                                    <w:t>cartilage</w:t>
                                  </w:r>
                                </w:p>
                              </w:tc>
                              <w:tc>
                                <w:tcPr>
                                  <w:tcW w:w="4111" w:type="dxa"/>
                                </w:tcPr>
                                <w:p w14:paraId="239DFF98" w14:textId="0EDB0F4F" w:rsidR="00846D14" w:rsidRPr="00F62517" w:rsidRDefault="001A1E1D" w:rsidP="006C4174">
                                  <w:pPr>
                                    <w:jc w:val="both"/>
                                    <w:rPr>
                                      <w:rFonts w:ascii="NTPreCursivefk" w:hAnsi="NTPreCursivefk" w:cstheme="minorHAnsi"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F62517">
                                    <w:rPr>
                                      <w:rFonts w:ascii="NTPreCursivefk" w:hAnsi="NTPreCursivefk" w:cstheme="minorHAnsi"/>
                                      <w:bCs/>
                                      <w:sz w:val="32"/>
                                      <w:szCs w:val="32"/>
                                    </w:rPr>
                                    <w:t>tough flexible tissue in the body that is usually replaced by bone</w:t>
                                  </w:r>
                                </w:p>
                              </w:tc>
                            </w:tr>
                            <w:tr w:rsidR="00846D14" w:rsidRPr="00F62517" w14:paraId="461ECB07" w14:textId="77777777" w:rsidTr="001A1E1D">
                              <w:trPr>
                                <w:trHeight w:val="356"/>
                              </w:trPr>
                              <w:tc>
                                <w:tcPr>
                                  <w:tcW w:w="1985" w:type="dxa"/>
                                </w:tcPr>
                                <w:p w14:paraId="1912405B" w14:textId="3AB9563B" w:rsidR="00846D14" w:rsidRPr="00F62517" w:rsidRDefault="006D10C2" w:rsidP="00846D14">
                                  <w:pPr>
                                    <w:jc w:val="both"/>
                                    <w:rPr>
                                      <w:rFonts w:ascii="NTPreCursivefk" w:hAnsi="NTPreCursivefk" w:cstheme="minorHAnsi"/>
                                      <w:b/>
                                      <w:sz w:val="32"/>
                                      <w:szCs w:val="32"/>
                                    </w:rPr>
                                  </w:pPr>
                                  <w:r w:rsidRPr="00F62517">
                                    <w:rPr>
                                      <w:rFonts w:ascii="NTPreCursivefk" w:hAnsi="NTPreCursivefk" w:cstheme="minorHAnsi"/>
                                      <w:b/>
                                      <w:sz w:val="32"/>
                                      <w:szCs w:val="32"/>
                                    </w:rPr>
                                    <w:t>invertebrate</w:t>
                                  </w:r>
                                </w:p>
                              </w:tc>
                              <w:tc>
                                <w:tcPr>
                                  <w:tcW w:w="4111" w:type="dxa"/>
                                </w:tcPr>
                                <w:p w14:paraId="6C3B9DBA" w14:textId="43B35167" w:rsidR="00846D14" w:rsidRPr="00F62517" w:rsidRDefault="001A1E1D" w:rsidP="006C4174">
                                  <w:pPr>
                                    <w:jc w:val="both"/>
                                    <w:rPr>
                                      <w:rFonts w:ascii="NTPreCursivefk" w:hAnsi="NTPreCursivefk" w:cstheme="minorHAnsi"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F62517">
                                    <w:rPr>
                                      <w:rFonts w:ascii="NTPreCursivefk" w:hAnsi="NTPreCursivefk" w:cstheme="minorHAnsi"/>
                                      <w:bCs/>
                                      <w:sz w:val="32"/>
                                      <w:szCs w:val="32"/>
                                    </w:rPr>
                                    <w:t>an animal without a backbone</w:t>
                                  </w:r>
                                </w:p>
                              </w:tc>
                            </w:tr>
                            <w:tr w:rsidR="00846D14" w:rsidRPr="00F62517" w14:paraId="0A752C14" w14:textId="77777777" w:rsidTr="001A1E1D">
                              <w:trPr>
                                <w:trHeight w:val="275"/>
                              </w:trPr>
                              <w:tc>
                                <w:tcPr>
                                  <w:tcW w:w="1985" w:type="dxa"/>
                                </w:tcPr>
                                <w:p w14:paraId="1A22A543" w14:textId="67CA4D2A" w:rsidR="00846D14" w:rsidRPr="00F62517" w:rsidRDefault="006D10C2" w:rsidP="00846D14">
                                  <w:pPr>
                                    <w:rPr>
                                      <w:rFonts w:ascii="NTPreCursivefk" w:hAnsi="NTPreCursivefk" w:cstheme="minorHAnsi"/>
                                      <w:b/>
                                      <w:sz w:val="32"/>
                                      <w:szCs w:val="32"/>
                                    </w:rPr>
                                  </w:pPr>
                                  <w:r w:rsidRPr="00F62517">
                                    <w:rPr>
                                      <w:rFonts w:ascii="NTPreCursivefk" w:hAnsi="NTPreCursivefk" w:cstheme="minorHAnsi"/>
                                      <w:b/>
                                      <w:sz w:val="32"/>
                                      <w:szCs w:val="32"/>
                                    </w:rPr>
                                    <w:t>contract</w:t>
                                  </w:r>
                                </w:p>
                              </w:tc>
                              <w:tc>
                                <w:tcPr>
                                  <w:tcW w:w="4111" w:type="dxa"/>
                                </w:tcPr>
                                <w:p w14:paraId="3E2AC931" w14:textId="183149CE" w:rsidR="00846D14" w:rsidRPr="00F62517" w:rsidRDefault="001A1E1D" w:rsidP="002F5DE5">
                                  <w:pPr>
                                    <w:rPr>
                                      <w:rFonts w:ascii="NTPreCursivefk" w:hAnsi="NTPreCursivefk" w:cstheme="minorHAnsi"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F62517">
                                    <w:rPr>
                                      <w:rFonts w:ascii="NTPreCursivefk" w:hAnsi="NTPreCursivefk" w:cstheme="minorHAnsi"/>
                                      <w:bCs/>
                                      <w:sz w:val="32"/>
                                      <w:szCs w:val="32"/>
                                    </w:rPr>
                                    <w:t>to make smaller by drawing together</w:t>
                                  </w:r>
                                </w:p>
                              </w:tc>
                            </w:tr>
                            <w:tr w:rsidR="00846D14" w:rsidRPr="00F62517" w14:paraId="054B4038" w14:textId="77777777" w:rsidTr="001A1E1D">
                              <w:trPr>
                                <w:trHeight w:val="280"/>
                              </w:trPr>
                              <w:tc>
                                <w:tcPr>
                                  <w:tcW w:w="1985" w:type="dxa"/>
                                </w:tcPr>
                                <w:p w14:paraId="4C28B57C" w14:textId="59770664" w:rsidR="00846D14" w:rsidRPr="00F62517" w:rsidRDefault="006D10C2" w:rsidP="004D7F94">
                                  <w:pPr>
                                    <w:rPr>
                                      <w:rFonts w:ascii="NTPreCursivefk" w:hAnsi="NTPreCursivefk" w:cstheme="minorHAnsi"/>
                                      <w:b/>
                                      <w:sz w:val="32"/>
                                      <w:szCs w:val="32"/>
                                    </w:rPr>
                                  </w:pPr>
                                  <w:r w:rsidRPr="00F62517">
                                    <w:rPr>
                                      <w:rFonts w:ascii="NTPreCursivefk" w:hAnsi="NTPreCursivefk" w:cstheme="minorHAnsi"/>
                                      <w:b/>
                                      <w:sz w:val="32"/>
                                      <w:szCs w:val="32"/>
                                    </w:rPr>
                                    <w:t>loosen</w:t>
                                  </w:r>
                                </w:p>
                              </w:tc>
                              <w:tc>
                                <w:tcPr>
                                  <w:tcW w:w="4111" w:type="dxa"/>
                                </w:tcPr>
                                <w:p w14:paraId="50C7350E" w14:textId="421CCDB7" w:rsidR="00846D14" w:rsidRPr="00F62517" w:rsidRDefault="001A1E1D" w:rsidP="00846D14">
                                  <w:pPr>
                                    <w:rPr>
                                      <w:rFonts w:ascii="NTPreCursivefk" w:hAnsi="NTPreCursivefk" w:cstheme="minorHAnsi"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F62517">
                                    <w:rPr>
                                      <w:rFonts w:ascii="NTPreCursivefk" w:hAnsi="NTPreCursivefk" w:cstheme="minorHAnsi"/>
                                      <w:bCs/>
                                      <w:sz w:val="32"/>
                                      <w:szCs w:val="32"/>
                                    </w:rPr>
                                    <w:t>to make or become less tight or rigidly fixed</w:t>
                                  </w:r>
                                </w:p>
                              </w:tc>
                            </w:tr>
                            <w:tr w:rsidR="002F5DE5" w:rsidRPr="00F62517" w14:paraId="6349A73B" w14:textId="77777777" w:rsidTr="002F5DE5">
                              <w:trPr>
                                <w:trHeight w:val="561"/>
                              </w:trPr>
                              <w:tc>
                                <w:tcPr>
                                  <w:tcW w:w="1985" w:type="dxa"/>
                                </w:tcPr>
                                <w:p w14:paraId="7B46DE4F" w14:textId="7018A514" w:rsidR="002F5DE5" w:rsidRPr="00F62517" w:rsidRDefault="006D10C2" w:rsidP="004D7F94">
                                  <w:pPr>
                                    <w:rPr>
                                      <w:rFonts w:ascii="NTPreCursivefk" w:hAnsi="NTPreCursivefk" w:cstheme="minorHAnsi"/>
                                      <w:b/>
                                      <w:sz w:val="32"/>
                                      <w:szCs w:val="32"/>
                                    </w:rPr>
                                  </w:pPr>
                                  <w:r w:rsidRPr="00F62517">
                                    <w:rPr>
                                      <w:rFonts w:ascii="NTPreCursivefk" w:hAnsi="NTPreCursivefk" w:cstheme="minorHAnsi"/>
                                      <w:b/>
                                      <w:sz w:val="32"/>
                                      <w:szCs w:val="32"/>
                                    </w:rPr>
                                    <w:t>ribcage</w:t>
                                  </w:r>
                                </w:p>
                              </w:tc>
                              <w:tc>
                                <w:tcPr>
                                  <w:tcW w:w="4111" w:type="dxa"/>
                                </w:tcPr>
                                <w:p w14:paraId="68CB88BD" w14:textId="1A45E294" w:rsidR="002F5DE5" w:rsidRPr="00F62517" w:rsidRDefault="004A5A35" w:rsidP="00846D14">
                                  <w:pPr>
                                    <w:rPr>
                                      <w:rFonts w:ascii="NTPreCursivefk" w:hAnsi="NTPreCursivefk" w:cstheme="minorHAnsi"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F62517">
                                    <w:rPr>
                                      <w:rFonts w:ascii="NTPreCursivefk" w:hAnsi="NTPreCursivefk" w:cstheme="minorHAnsi"/>
                                      <w:bCs/>
                                      <w:sz w:val="32"/>
                                      <w:szCs w:val="32"/>
                                    </w:rPr>
                                    <w:t xml:space="preserve">the </w:t>
                                  </w:r>
                                  <w:r w:rsidR="001A1E1D" w:rsidRPr="00F62517">
                                    <w:rPr>
                                      <w:rFonts w:ascii="NTPreCursivefk" w:hAnsi="NTPreCursivefk" w:cstheme="minorHAnsi"/>
                                      <w:bCs/>
                                      <w:sz w:val="32"/>
                                      <w:szCs w:val="32"/>
                                    </w:rPr>
                                    <w:t>bony enclosing wall of the chest consisting of the ribs and their connecting parts</w:t>
                                  </w:r>
                                </w:p>
                              </w:tc>
                            </w:tr>
                            <w:tr w:rsidR="002F5DE5" w:rsidRPr="00F62517" w14:paraId="507E0261" w14:textId="77777777" w:rsidTr="000A2341">
                              <w:trPr>
                                <w:trHeight w:val="379"/>
                              </w:trPr>
                              <w:tc>
                                <w:tcPr>
                                  <w:tcW w:w="1985" w:type="dxa"/>
                                </w:tcPr>
                                <w:p w14:paraId="62CC6EAD" w14:textId="15C8A69D" w:rsidR="002F5DE5" w:rsidRPr="00F62517" w:rsidRDefault="006D10C2" w:rsidP="004D7F94">
                                  <w:pPr>
                                    <w:rPr>
                                      <w:rFonts w:ascii="NTPreCursivefk" w:hAnsi="NTPreCursivefk" w:cstheme="minorHAnsi"/>
                                      <w:b/>
                                      <w:sz w:val="32"/>
                                      <w:szCs w:val="32"/>
                                    </w:rPr>
                                  </w:pPr>
                                  <w:r w:rsidRPr="00F62517">
                                    <w:rPr>
                                      <w:rFonts w:ascii="NTPreCursivefk" w:hAnsi="NTPreCursivefk" w:cstheme="minorHAnsi"/>
                                      <w:b/>
                                      <w:sz w:val="32"/>
                                      <w:szCs w:val="32"/>
                                    </w:rPr>
                                    <w:t>insect</w:t>
                                  </w:r>
                                </w:p>
                              </w:tc>
                              <w:tc>
                                <w:tcPr>
                                  <w:tcW w:w="4111" w:type="dxa"/>
                                </w:tcPr>
                                <w:p w14:paraId="57BEDF01" w14:textId="66FE7D1A" w:rsidR="002F5DE5" w:rsidRPr="00F62517" w:rsidRDefault="001A1E1D" w:rsidP="00846D14">
                                  <w:pPr>
                                    <w:rPr>
                                      <w:rFonts w:ascii="NTPreCursivefk" w:hAnsi="NTPreCursivefk" w:cstheme="minorHAnsi"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F62517">
                                    <w:rPr>
                                      <w:rFonts w:ascii="NTPreCursivefk" w:hAnsi="NTPreCursivefk" w:cstheme="minorHAnsi"/>
                                      <w:bCs/>
                                      <w:sz w:val="32"/>
                                      <w:szCs w:val="32"/>
                                    </w:rPr>
                                    <w:t>a group of small and often winged animals that are arthropods having six jointed legs and a body formed of a head, thorax and abdomen</w:t>
                                  </w:r>
                                </w:p>
                              </w:tc>
                            </w:tr>
                            <w:tr w:rsidR="002F5DE5" w:rsidRPr="00F62517" w14:paraId="71736CA5" w14:textId="77777777" w:rsidTr="000A2341">
                              <w:trPr>
                                <w:trHeight w:val="413"/>
                              </w:trPr>
                              <w:tc>
                                <w:tcPr>
                                  <w:tcW w:w="1985" w:type="dxa"/>
                                </w:tcPr>
                                <w:p w14:paraId="4645ABF1" w14:textId="73220BBC" w:rsidR="002F5DE5" w:rsidRPr="00F62517" w:rsidRDefault="006D10C2" w:rsidP="004D7F94">
                                  <w:pPr>
                                    <w:rPr>
                                      <w:rFonts w:ascii="NTPreCursivefk" w:hAnsi="NTPreCursivefk" w:cstheme="minorHAnsi"/>
                                      <w:b/>
                                      <w:sz w:val="32"/>
                                      <w:szCs w:val="32"/>
                                    </w:rPr>
                                  </w:pPr>
                                  <w:r w:rsidRPr="00F62517">
                                    <w:rPr>
                                      <w:rFonts w:ascii="NTPreCursivefk" w:hAnsi="NTPreCursivefk" w:cstheme="minorHAnsi"/>
                                      <w:b/>
                                      <w:sz w:val="32"/>
                                      <w:szCs w:val="32"/>
                                    </w:rPr>
                                    <w:t>exoskelton</w:t>
                                  </w:r>
                                </w:p>
                              </w:tc>
                              <w:tc>
                                <w:tcPr>
                                  <w:tcW w:w="4111" w:type="dxa"/>
                                </w:tcPr>
                                <w:p w14:paraId="79E21603" w14:textId="7F60E80E" w:rsidR="002F5DE5" w:rsidRPr="00F62517" w:rsidRDefault="001A1E1D" w:rsidP="00846D14">
                                  <w:pPr>
                                    <w:rPr>
                                      <w:rFonts w:ascii="NTPreCursivefk" w:hAnsi="NTPreCursivefk" w:cstheme="minorHAnsi"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F62517">
                                    <w:rPr>
                                      <w:rFonts w:ascii="NTPreCursivefk" w:hAnsi="NTPreCursivefk" w:cstheme="minorHAnsi"/>
                                      <w:bCs/>
                                      <w:sz w:val="32"/>
                                      <w:szCs w:val="32"/>
                                    </w:rPr>
                                    <w:t>m</w:t>
                                  </w:r>
                                  <w:r w:rsidR="006D10C2" w:rsidRPr="00F62517">
                                    <w:rPr>
                                      <w:rFonts w:ascii="NTPreCursivefk" w:hAnsi="NTPreCursivefk" w:cstheme="minorHAnsi"/>
                                      <w:bCs/>
                                      <w:sz w:val="32"/>
                                      <w:szCs w:val="32"/>
                                    </w:rPr>
                                    <w:t xml:space="preserve">eans ‘outside </w:t>
                                  </w:r>
                                  <w:r w:rsidRPr="00F62517">
                                    <w:rPr>
                                      <w:rFonts w:ascii="NTPreCursivefk" w:hAnsi="NTPreCursivefk" w:cstheme="minorHAnsi"/>
                                      <w:bCs/>
                                      <w:sz w:val="32"/>
                                      <w:szCs w:val="32"/>
                                    </w:rPr>
                                    <w:t>skelton</w:t>
                                  </w:r>
                                  <w:r w:rsidR="006D10C2" w:rsidRPr="00F62517">
                                    <w:rPr>
                                      <w:rFonts w:ascii="NTPreCursivefk" w:hAnsi="NTPreCursivefk" w:cstheme="minorHAnsi"/>
                                      <w:bCs/>
                                      <w:sz w:val="32"/>
                                      <w:szCs w:val="32"/>
                                    </w:rPr>
                                    <w:t>’</w:t>
                                  </w:r>
                                  <w:r w:rsidRPr="00F62517">
                                    <w:rPr>
                                      <w:rFonts w:ascii="NTPreCursivefk" w:hAnsi="NTPreCursivefk" w:cstheme="minorHAnsi"/>
                                      <w:bCs/>
                                      <w:sz w:val="32"/>
                                      <w:szCs w:val="32"/>
                                    </w:rPr>
                                    <w:t xml:space="preserve"> a hard covering that supports and protects the bodies of some types of animals</w:t>
                                  </w:r>
                                </w:p>
                              </w:tc>
                            </w:tr>
                            <w:tr w:rsidR="004A5A35" w14:paraId="36ACDFCB" w14:textId="77777777" w:rsidTr="0021150D">
                              <w:trPr>
                                <w:trHeight w:val="724"/>
                              </w:trPr>
                              <w:tc>
                                <w:tcPr>
                                  <w:tcW w:w="6096" w:type="dxa"/>
                                  <w:gridSpan w:val="2"/>
                                </w:tcPr>
                                <w:p w14:paraId="0CEB3715" w14:textId="309178DB" w:rsidR="004A5A35" w:rsidRPr="000A2341" w:rsidRDefault="004A5A35" w:rsidP="00846D14">
                                  <w:pPr>
                                    <w:rPr>
                                      <w:rFonts w:cstheme="minorHAnsi"/>
                                      <w:bCs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32EB4790" w14:textId="77777777" w:rsidR="00846D14" w:rsidRPr="00D92963" w:rsidRDefault="00846D14" w:rsidP="00D92963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EC8B9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20.5pt;margin-top:19.05pt;width:302.85pt;height:501.7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">
                <v:textbox>
                  <w:txbxContent>
                    <w:p w14:paraId="3B2A22B6" w14:textId="77777777" w:rsidR="00846D14" w:rsidRPr="00F62517" w:rsidRDefault="00846D14" w:rsidP="00D92963">
                      <w:pPr>
                        <w:jc w:val="center"/>
                        <w:rPr>
                          <w:rFonts w:ascii="NTPreCursivefk" w:hAnsi="NTPreCursivefk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F62517">
                        <w:rPr>
                          <w:rFonts w:ascii="NTPreCursivefk" w:hAnsi="NTPreCursivefk"/>
                          <w:b/>
                          <w:sz w:val="32"/>
                          <w:szCs w:val="32"/>
                          <w:u w:val="single"/>
                        </w:rPr>
                        <w:t>Key Vocabulary</w:t>
                      </w:r>
                    </w:p>
                    <w:tbl>
                      <w:tblPr>
                        <w:tblStyle w:val="TableGrid"/>
                        <w:tblW w:w="6096" w:type="dxa"/>
                        <w:tblInd w:w="-147" w:type="dxa"/>
                        <w:tblLook w:val="04A0" w:firstRow="1" w:lastRow="0" w:firstColumn="1" w:lastColumn="0" w:noHBand="0" w:noVBand="1"/>
                      </w:tblPr>
                      <w:tblGrid>
                        <w:gridCol w:w="1985"/>
                        <w:gridCol w:w="4111"/>
                      </w:tblGrid>
                      <w:tr w:rsidR="00846D14" w:rsidRPr="00F62517" w14:paraId="26F1B3F3" w14:textId="77777777" w:rsidTr="00274CBC">
                        <w:trPr>
                          <w:trHeight w:val="395"/>
                        </w:trPr>
                        <w:tc>
                          <w:tcPr>
                            <w:tcW w:w="1985" w:type="dxa"/>
                          </w:tcPr>
                          <w:p w14:paraId="5A826905" w14:textId="0F6D8B00" w:rsidR="00846D14" w:rsidRPr="00F62517" w:rsidRDefault="006D10C2" w:rsidP="006C4174">
                            <w:pPr>
                              <w:jc w:val="both"/>
                              <w:rPr>
                                <w:rFonts w:ascii="NTPreCursivefk" w:hAnsi="NTPreCursivefk" w:cstheme="minorHAnsi"/>
                                <w:b/>
                                <w:sz w:val="32"/>
                                <w:szCs w:val="32"/>
                              </w:rPr>
                            </w:pPr>
                            <w:r w:rsidRPr="00F62517">
                              <w:rPr>
                                <w:rFonts w:ascii="NTPreCursivefk" w:hAnsi="NTPreCursivefk" w:cstheme="minorHAnsi"/>
                                <w:b/>
                                <w:sz w:val="32"/>
                                <w:szCs w:val="32"/>
                              </w:rPr>
                              <w:t>extinction</w:t>
                            </w:r>
                          </w:p>
                        </w:tc>
                        <w:tc>
                          <w:tcPr>
                            <w:tcW w:w="4111" w:type="dxa"/>
                          </w:tcPr>
                          <w:p w14:paraId="5803DAE7" w14:textId="47A00386" w:rsidR="00846D14" w:rsidRPr="00F62517" w:rsidRDefault="001A1E1D" w:rsidP="006C4174">
                            <w:pPr>
                              <w:jc w:val="both"/>
                              <w:rPr>
                                <w:rFonts w:ascii="NTPreCursivefk" w:hAnsi="NTPreCursivefk" w:cstheme="minorHAnsi"/>
                                <w:bCs/>
                                <w:sz w:val="32"/>
                                <w:szCs w:val="32"/>
                              </w:rPr>
                            </w:pPr>
                            <w:r w:rsidRPr="00F62517">
                              <w:rPr>
                                <w:rFonts w:ascii="NTPreCursivefk" w:hAnsi="NTPreCursivefk" w:cstheme="minorHAnsi"/>
                                <w:bCs/>
                                <w:sz w:val="32"/>
                                <w:szCs w:val="32"/>
                              </w:rPr>
                              <w:t>no longer existing at all</w:t>
                            </w:r>
                          </w:p>
                        </w:tc>
                      </w:tr>
                      <w:tr w:rsidR="00846D14" w:rsidRPr="00F62517" w14:paraId="28F5B7F8" w14:textId="77777777" w:rsidTr="002F5DE5">
                        <w:trPr>
                          <w:trHeight w:val="372"/>
                        </w:trPr>
                        <w:tc>
                          <w:tcPr>
                            <w:tcW w:w="1985" w:type="dxa"/>
                          </w:tcPr>
                          <w:p w14:paraId="21913790" w14:textId="48BC6740" w:rsidR="00274CBC" w:rsidRPr="00F62517" w:rsidRDefault="006D10C2" w:rsidP="00846D14">
                            <w:pPr>
                              <w:jc w:val="both"/>
                              <w:rPr>
                                <w:rFonts w:ascii="NTPreCursivefk" w:hAnsi="NTPreCursivefk" w:cstheme="minorHAnsi"/>
                                <w:b/>
                                <w:sz w:val="32"/>
                                <w:szCs w:val="32"/>
                              </w:rPr>
                            </w:pPr>
                            <w:r w:rsidRPr="00F62517">
                              <w:rPr>
                                <w:rFonts w:ascii="NTPreCursivefk" w:hAnsi="NTPreCursivefk" w:cstheme="minorHAnsi"/>
                                <w:b/>
                                <w:sz w:val="32"/>
                                <w:szCs w:val="32"/>
                              </w:rPr>
                              <w:t>vitamin</w:t>
                            </w:r>
                          </w:p>
                        </w:tc>
                        <w:tc>
                          <w:tcPr>
                            <w:tcW w:w="4111" w:type="dxa"/>
                          </w:tcPr>
                          <w:p w14:paraId="5B0D5153" w14:textId="77277B42" w:rsidR="00846D14" w:rsidRPr="00F62517" w:rsidRDefault="001A1E1D" w:rsidP="006C4174">
                            <w:pPr>
                              <w:jc w:val="both"/>
                              <w:rPr>
                                <w:rFonts w:ascii="NTPreCursivefk" w:hAnsi="NTPreCursivefk" w:cstheme="minorHAnsi"/>
                                <w:bCs/>
                                <w:sz w:val="32"/>
                                <w:szCs w:val="32"/>
                              </w:rPr>
                            </w:pPr>
                            <w:r w:rsidRPr="00F62517">
                              <w:rPr>
                                <w:rFonts w:ascii="NTPreCursivefk" w:hAnsi="NTPreCursivefk" w:cstheme="minorHAnsi"/>
                                <w:bCs/>
                                <w:sz w:val="32"/>
                                <w:szCs w:val="32"/>
                              </w:rPr>
                              <w:t>nutrients that humans need in order to grow, reproduce and be healthy</w:t>
                            </w:r>
                          </w:p>
                        </w:tc>
                      </w:tr>
                      <w:tr w:rsidR="00846D14" w:rsidRPr="00F62517" w14:paraId="002A515A" w14:textId="77777777" w:rsidTr="002F5DE5">
                        <w:trPr>
                          <w:trHeight w:val="364"/>
                        </w:trPr>
                        <w:tc>
                          <w:tcPr>
                            <w:tcW w:w="1985" w:type="dxa"/>
                          </w:tcPr>
                          <w:p w14:paraId="759F5E43" w14:textId="60E69C08" w:rsidR="00846D14" w:rsidRPr="00F62517" w:rsidRDefault="006D10C2" w:rsidP="006C4174">
                            <w:pPr>
                              <w:jc w:val="both"/>
                              <w:rPr>
                                <w:rFonts w:ascii="NTPreCursivefk" w:hAnsi="NTPreCursivefk" w:cstheme="minorHAnsi"/>
                                <w:b/>
                                <w:sz w:val="32"/>
                                <w:szCs w:val="32"/>
                              </w:rPr>
                            </w:pPr>
                            <w:r w:rsidRPr="00F62517">
                              <w:rPr>
                                <w:rFonts w:ascii="NTPreCursivefk" w:hAnsi="NTPreCursivefk" w:cstheme="minorHAnsi"/>
                                <w:b/>
                                <w:sz w:val="32"/>
                                <w:szCs w:val="32"/>
                              </w:rPr>
                              <w:t>Balanced diet</w:t>
                            </w:r>
                          </w:p>
                        </w:tc>
                        <w:tc>
                          <w:tcPr>
                            <w:tcW w:w="4111" w:type="dxa"/>
                          </w:tcPr>
                          <w:p w14:paraId="7DF020E1" w14:textId="50B4E156" w:rsidR="00846D14" w:rsidRPr="00F62517" w:rsidRDefault="001A1E1D" w:rsidP="006C4174">
                            <w:pPr>
                              <w:jc w:val="both"/>
                              <w:rPr>
                                <w:rFonts w:ascii="NTPreCursivefk" w:hAnsi="NTPreCursivefk" w:cstheme="minorHAnsi"/>
                                <w:bCs/>
                                <w:sz w:val="32"/>
                                <w:szCs w:val="32"/>
                              </w:rPr>
                            </w:pPr>
                            <w:r w:rsidRPr="00F62517">
                              <w:rPr>
                                <w:rFonts w:ascii="NTPreCursivefk" w:hAnsi="NTPreCursivefk" w:cstheme="minorHAnsi"/>
                                <w:bCs/>
                                <w:sz w:val="32"/>
                                <w:szCs w:val="32"/>
                              </w:rPr>
                              <w:t>consisting of the adequate amounts of all the necessary nutrients recommended for a healthy growth</w:t>
                            </w:r>
                          </w:p>
                        </w:tc>
                      </w:tr>
                      <w:tr w:rsidR="00846D14" w:rsidRPr="00F62517" w14:paraId="7F6321BD" w14:textId="77777777" w:rsidTr="00AA48CB">
                        <w:trPr>
                          <w:trHeight w:val="369"/>
                        </w:trPr>
                        <w:tc>
                          <w:tcPr>
                            <w:tcW w:w="1985" w:type="dxa"/>
                          </w:tcPr>
                          <w:p w14:paraId="727F95AD" w14:textId="09BAC674" w:rsidR="00846D14" w:rsidRPr="00F62517" w:rsidRDefault="006D10C2" w:rsidP="00846D14">
                            <w:pPr>
                              <w:jc w:val="both"/>
                              <w:rPr>
                                <w:rFonts w:ascii="NTPreCursivefk" w:hAnsi="NTPreCursivefk" w:cstheme="minorHAnsi"/>
                                <w:b/>
                                <w:sz w:val="32"/>
                                <w:szCs w:val="32"/>
                              </w:rPr>
                            </w:pPr>
                            <w:r w:rsidRPr="00F62517">
                              <w:rPr>
                                <w:rFonts w:ascii="NTPreCursivefk" w:hAnsi="NTPreCursivefk" w:cstheme="minorHAnsi"/>
                                <w:b/>
                                <w:sz w:val="32"/>
                                <w:szCs w:val="32"/>
                              </w:rPr>
                              <w:t>cartilage</w:t>
                            </w:r>
                          </w:p>
                        </w:tc>
                        <w:tc>
                          <w:tcPr>
                            <w:tcW w:w="4111" w:type="dxa"/>
                          </w:tcPr>
                          <w:p w14:paraId="239DFF98" w14:textId="0EDB0F4F" w:rsidR="00846D14" w:rsidRPr="00F62517" w:rsidRDefault="001A1E1D" w:rsidP="006C4174">
                            <w:pPr>
                              <w:jc w:val="both"/>
                              <w:rPr>
                                <w:rFonts w:ascii="NTPreCursivefk" w:hAnsi="NTPreCursivefk" w:cstheme="minorHAnsi"/>
                                <w:bCs/>
                                <w:sz w:val="32"/>
                                <w:szCs w:val="32"/>
                              </w:rPr>
                            </w:pPr>
                            <w:r w:rsidRPr="00F62517">
                              <w:rPr>
                                <w:rFonts w:ascii="NTPreCursivefk" w:hAnsi="NTPreCursivefk" w:cstheme="minorHAnsi"/>
                                <w:bCs/>
                                <w:sz w:val="32"/>
                                <w:szCs w:val="32"/>
                              </w:rPr>
                              <w:t>tough flexible tissue in the body that is usually replaced by bone</w:t>
                            </w:r>
                          </w:p>
                        </w:tc>
                      </w:tr>
                      <w:tr w:rsidR="00846D14" w:rsidRPr="00F62517" w14:paraId="461ECB07" w14:textId="77777777" w:rsidTr="001A1E1D">
                        <w:trPr>
                          <w:trHeight w:val="356"/>
                        </w:trPr>
                        <w:tc>
                          <w:tcPr>
                            <w:tcW w:w="1985" w:type="dxa"/>
                          </w:tcPr>
                          <w:p w14:paraId="1912405B" w14:textId="3AB9563B" w:rsidR="00846D14" w:rsidRPr="00F62517" w:rsidRDefault="006D10C2" w:rsidP="00846D14">
                            <w:pPr>
                              <w:jc w:val="both"/>
                              <w:rPr>
                                <w:rFonts w:ascii="NTPreCursivefk" w:hAnsi="NTPreCursivefk" w:cstheme="minorHAnsi"/>
                                <w:b/>
                                <w:sz w:val="32"/>
                                <w:szCs w:val="32"/>
                              </w:rPr>
                            </w:pPr>
                            <w:r w:rsidRPr="00F62517">
                              <w:rPr>
                                <w:rFonts w:ascii="NTPreCursivefk" w:hAnsi="NTPreCursivefk" w:cstheme="minorHAnsi"/>
                                <w:b/>
                                <w:sz w:val="32"/>
                                <w:szCs w:val="32"/>
                              </w:rPr>
                              <w:t>invertebrate</w:t>
                            </w:r>
                          </w:p>
                        </w:tc>
                        <w:tc>
                          <w:tcPr>
                            <w:tcW w:w="4111" w:type="dxa"/>
                          </w:tcPr>
                          <w:p w14:paraId="6C3B9DBA" w14:textId="43B35167" w:rsidR="00846D14" w:rsidRPr="00F62517" w:rsidRDefault="001A1E1D" w:rsidP="006C4174">
                            <w:pPr>
                              <w:jc w:val="both"/>
                              <w:rPr>
                                <w:rFonts w:ascii="NTPreCursivefk" w:hAnsi="NTPreCursivefk" w:cstheme="minorHAnsi"/>
                                <w:bCs/>
                                <w:sz w:val="32"/>
                                <w:szCs w:val="32"/>
                              </w:rPr>
                            </w:pPr>
                            <w:r w:rsidRPr="00F62517">
                              <w:rPr>
                                <w:rFonts w:ascii="NTPreCursivefk" w:hAnsi="NTPreCursivefk" w:cstheme="minorHAnsi"/>
                                <w:bCs/>
                                <w:sz w:val="32"/>
                                <w:szCs w:val="32"/>
                              </w:rPr>
                              <w:t>an animal without a backbone</w:t>
                            </w:r>
                          </w:p>
                        </w:tc>
                      </w:tr>
                      <w:tr w:rsidR="00846D14" w:rsidRPr="00F62517" w14:paraId="0A752C14" w14:textId="77777777" w:rsidTr="001A1E1D">
                        <w:trPr>
                          <w:trHeight w:val="275"/>
                        </w:trPr>
                        <w:tc>
                          <w:tcPr>
                            <w:tcW w:w="1985" w:type="dxa"/>
                          </w:tcPr>
                          <w:p w14:paraId="1A22A543" w14:textId="67CA4D2A" w:rsidR="00846D14" w:rsidRPr="00F62517" w:rsidRDefault="006D10C2" w:rsidP="00846D14">
                            <w:pPr>
                              <w:rPr>
                                <w:rFonts w:ascii="NTPreCursivefk" w:hAnsi="NTPreCursivefk" w:cstheme="minorHAnsi"/>
                                <w:b/>
                                <w:sz w:val="32"/>
                                <w:szCs w:val="32"/>
                              </w:rPr>
                            </w:pPr>
                            <w:r w:rsidRPr="00F62517">
                              <w:rPr>
                                <w:rFonts w:ascii="NTPreCursivefk" w:hAnsi="NTPreCursivefk" w:cstheme="minorHAnsi"/>
                                <w:b/>
                                <w:sz w:val="32"/>
                                <w:szCs w:val="32"/>
                              </w:rPr>
                              <w:t>contract</w:t>
                            </w:r>
                          </w:p>
                        </w:tc>
                        <w:tc>
                          <w:tcPr>
                            <w:tcW w:w="4111" w:type="dxa"/>
                          </w:tcPr>
                          <w:p w14:paraId="3E2AC931" w14:textId="183149CE" w:rsidR="00846D14" w:rsidRPr="00F62517" w:rsidRDefault="001A1E1D" w:rsidP="002F5DE5">
                            <w:pPr>
                              <w:rPr>
                                <w:rFonts w:ascii="NTPreCursivefk" w:hAnsi="NTPreCursivefk" w:cstheme="minorHAnsi"/>
                                <w:bCs/>
                                <w:sz w:val="32"/>
                                <w:szCs w:val="32"/>
                              </w:rPr>
                            </w:pPr>
                            <w:r w:rsidRPr="00F62517">
                              <w:rPr>
                                <w:rFonts w:ascii="NTPreCursivefk" w:hAnsi="NTPreCursivefk" w:cstheme="minorHAnsi"/>
                                <w:bCs/>
                                <w:sz w:val="32"/>
                                <w:szCs w:val="32"/>
                              </w:rPr>
                              <w:t>to make smaller by drawing together</w:t>
                            </w:r>
                          </w:p>
                        </w:tc>
                      </w:tr>
                      <w:tr w:rsidR="00846D14" w:rsidRPr="00F62517" w14:paraId="054B4038" w14:textId="77777777" w:rsidTr="001A1E1D">
                        <w:trPr>
                          <w:trHeight w:val="280"/>
                        </w:trPr>
                        <w:tc>
                          <w:tcPr>
                            <w:tcW w:w="1985" w:type="dxa"/>
                          </w:tcPr>
                          <w:p w14:paraId="4C28B57C" w14:textId="59770664" w:rsidR="00846D14" w:rsidRPr="00F62517" w:rsidRDefault="006D10C2" w:rsidP="004D7F94">
                            <w:pPr>
                              <w:rPr>
                                <w:rFonts w:ascii="NTPreCursivefk" w:hAnsi="NTPreCursivefk" w:cstheme="minorHAnsi"/>
                                <w:b/>
                                <w:sz w:val="32"/>
                                <w:szCs w:val="32"/>
                              </w:rPr>
                            </w:pPr>
                            <w:r w:rsidRPr="00F62517">
                              <w:rPr>
                                <w:rFonts w:ascii="NTPreCursivefk" w:hAnsi="NTPreCursivefk" w:cstheme="minorHAnsi"/>
                                <w:b/>
                                <w:sz w:val="32"/>
                                <w:szCs w:val="32"/>
                              </w:rPr>
                              <w:t>loosen</w:t>
                            </w:r>
                          </w:p>
                        </w:tc>
                        <w:tc>
                          <w:tcPr>
                            <w:tcW w:w="4111" w:type="dxa"/>
                          </w:tcPr>
                          <w:p w14:paraId="50C7350E" w14:textId="421CCDB7" w:rsidR="00846D14" w:rsidRPr="00F62517" w:rsidRDefault="001A1E1D" w:rsidP="00846D14">
                            <w:pPr>
                              <w:rPr>
                                <w:rFonts w:ascii="NTPreCursivefk" w:hAnsi="NTPreCursivefk" w:cstheme="minorHAnsi"/>
                                <w:bCs/>
                                <w:sz w:val="32"/>
                                <w:szCs w:val="32"/>
                              </w:rPr>
                            </w:pPr>
                            <w:r w:rsidRPr="00F62517">
                              <w:rPr>
                                <w:rFonts w:ascii="NTPreCursivefk" w:hAnsi="NTPreCursivefk" w:cstheme="minorHAnsi"/>
                                <w:bCs/>
                                <w:sz w:val="32"/>
                                <w:szCs w:val="32"/>
                              </w:rPr>
                              <w:t>to make or become less tight or rigidly fixed</w:t>
                            </w:r>
                          </w:p>
                        </w:tc>
                      </w:tr>
                      <w:tr w:rsidR="002F5DE5" w:rsidRPr="00F62517" w14:paraId="6349A73B" w14:textId="77777777" w:rsidTr="002F5DE5">
                        <w:trPr>
                          <w:trHeight w:val="561"/>
                        </w:trPr>
                        <w:tc>
                          <w:tcPr>
                            <w:tcW w:w="1985" w:type="dxa"/>
                          </w:tcPr>
                          <w:p w14:paraId="7B46DE4F" w14:textId="7018A514" w:rsidR="002F5DE5" w:rsidRPr="00F62517" w:rsidRDefault="006D10C2" w:rsidP="004D7F94">
                            <w:pPr>
                              <w:rPr>
                                <w:rFonts w:ascii="NTPreCursivefk" w:hAnsi="NTPreCursivefk" w:cstheme="minorHAnsi"/>
                                <w:b/>
                                <w:sz w:val="32"/>
                                <w:szCs w:val="32"/>
                              </w:rPr>
                            </w:pPr>
                            <w:r w:rsidRPr="00F62517">
                              <w:rPr>
                                <w:rFonts w:ascii="NTPreCursivefk" w:hAnsi="NTPreCursivefk" w:cstheme="minorHAnsi"/>
                                <w:b/>
                                <w:sz w:val="32"/>
                                <w:szCs w:val="32"/>
                              </w:rPr>
                              <w:t>ribcage</w:t>
                            </w:r>
                          </w:p>
                        </w:tc>
                        <w:tc>
                          <w:tcPr>
                            <w:tcW w:w="4111" w:type="dxa"/>
                          </w:tcPr>
                          <w:p w14:paraId="68CB88BD" w14:textId="1A45E294" w:rsidR="002F5DE5" w:rsidRPr="00F62517" w:rsidRDefault="004A5A35" w:rsidP="00846D14">
                            <w:pPr>
                              <w:rPr>
                                <w:rFonts w:ascii="NTPreCursivefk" w:hAnsi="NTPreCursivefk" w:cstheme="minorHAnsi"/>
                                <w:bCs/>
                                <w:sz w:val="32"/>
                                <w:szCs w:val="32"/>
                              </w:rPr>
                            </w:pPr>
                            <w:r w:rsidRPr="00F62517">
                              <w:rPr>
                                <w:rFonts w:ascii="NTPreCursivefk" w:hAnsi="NTPreCursivefk" w:cstheme="minorHAnsi"/>
                                <w:bCs/>
                                <w:sz w:val="32"/>
                                <w:szCs w:val="32"/>
                              </w:rPr>
                              <w:t xml:space="preserve">the </w:t>
                            </w:r>
                            <w:r w:rsidR="001A1E1D" w:rsidRPr="00F62517">
                              <w:rPr>
                                <w:rFonts w:ascii="NTPreCursivefk" w:hAnsi="NTPreCursivefk" w:cstheme="minorHAnsi"/>
                                <w:bCs/>
                                <w:sz w:val="32"/>
                                <w:szCs w:val="32"/>
                              </w:rPr>
                              <w:t>bony enclosing wall of the chest consisting of the ribs and their connecting parts</w:t>
                            </w:r>
                          </w:p>
                        </w:tc>
                      </w:tr>
                      <w:tr w:rsidR="002F5DE5" w:rsidRPr="00F62517" w14:paraId="507E0261" w14:textId="77777777" w:rsidTr="000A2341">
                        <w:trPr>
                          <w:trHeight w:val="379"/>
                        </w:trPr>
                        <w:tc>
                          <w:tcPr>
                            <w:tcW w:w="1985" w:type="dxa"/>
                          </w:tcPr>
                          <w:p w14:paraId="62CC6EAD" w14:textId="15C8A69D" w:rsidR="002F5DE5" w:rsidRPr="00F62517" w:rsidRDefault="006D10C2" w:rsidP="004D7F94">
                            <w:pPr>
                              <w:rPr>
                                <w:rFonts w:ascii="NTPreCursivefk" w:hAnsi="NTPreCursivefk" w:cstheme="minorHAnsi"/>
                                <w:b/>
                                <w:sz w:val="32"/>
                                <w:szCs w:val="32"/>
                              </w:rPr>
                            </w:pPr>
                            <w:r w:rsidRPr="00F62517">
                              <w:rPr>
                                <w:rFonts w:ascii="NTPreCursivefk" w:hAnsi="NTPreCursivefk" w:cstheme="minorHAnsi"/>
                                <w:b/>
                                <w:sz w:val="32"/>
                                <w:szCs w:val="32"/>
                              </w:rPr>
                              <w:t>insect</w:t>
                            </w:r>
                          </w:p>
                        </w:tc>
                        <w:tc>
                          <w:tcPr>
                            <w:tcW w:w="4111" w:type="dxa"/>
                          </w:tcPr>
                          <w:p w14:paraId="57BEDF01" w14:textId="66FE7D1A" w:rsidR="002F5DE5" w:rsidRPr="00F62517" w:rsidRDefault="001A1E1D" w:rsidP="00846D14">
                            <w:pPr>
                              <w:rPr>
                                <w:rFonts w:ascii="NTPreCursivefk" w:hAnsi="NTPreCursivefk" w:cstheme="minorHAnsi"/>
                                <w:bCs/>
                                <w:sz w:val="32"/>
                                <w:szCs w:val="32"/>
                              </w:rPr>
                            </w:pPr>
                            <w:r w:rsidRPr="00F62517">
                              <w:rPr>
                                <w:rFonts w:ascii="NTPreCursivefk" w:hAnsi="NTPreCursivefk" w:cstheme="minorHAnsi"/>
                                <w:bCs/>
                                <w:sz w:val="32"/>
                                <w:szCs w:val="32"/>
                              </w:rPr>
                              <w:t>a group of small and often winged animals that are arthropods having six jointed legs and a body formed of a head, thorax and abdomen</w:t>
                            </w:r>
                          </w:p>
                        </w:tc>
                      </w:tr>
                      <w:tr w:rsidR="002F5DE5" w:rsidRPr="00F62517" w14:paraId="71736CA5" w14:textId="77777777" w:rsidTr="000A2341">
                        <w:trPr>
                          <w:trHeight w:val="413"/>
                        </w:trPr>
                        <w:tc>
                          <w:tcPr>
                            <w:tcW w:w="1985" w:type="dxa"/>
                          </w:tcPr>
                          <w:p w14:paraId="4645ABF1" w14:textId="73220BBC" w:rsidR="002F5DE5" w:rsidRPr="00F62517" w:rsidRDefault="006D10C2" w:rsidP="004D7F94">
                            <w:pPr>
                              <w:rPr>
                                <w:rFonts w:ascii="NTPreCursivefk" w:hAnsi="NTPreCursivefk" w:cstheme="minorHAnsi"/>
                                <w:b/>
                                <w:sz w:val="32"/>
                                <w:szCs w:val="32"/>
                              </w:rPr>
                            </w:pPr>
                            <w:r w:rsidRPr="00F62517">
                              <w:rPr>
                                <w:rFonts w:ascii="NTPreCursivefk" w:hAnsi="NTPreCursivefk" w:cstheme="minorHAnsi"/>
                                <w:b/>
                                <w:sz w:val="32"/>
                                <w:szCs w:val="32"/>
                              </w:rPr>
                              <w:t>exoskelton</w:t>
                            </w:r>
                          </w:p>
                        </w:tc>
                        <w:tc>
                          <w:tcPr>
                            <w:tcW w:w="4111" w:type="dxa"/>
                          </w:tcPr>
                          <w:p w14:paraId="79E21603" w14:textId="7F60E80E" w:rsidR="002F5DE5" w:rsidRPr="00F62517" w:rsidRDefault="001A1E1D" w:rsidP="00846D14">
                            <w:pPr>
                              <w:rPr>
                                <w:rFonts w:ascii="NTPreCursivefk" w:hAnsi="NTPreCursivefk" w:cstheme="minorHAnsi"/>
                                <w:bCs/>
                                <w:sz w:val="32"/>
                                <w:szCs w:val="32"/>
                              </w:rPr>
                            </w:pPr>
                            <w:r w:rsidRPr="00F62517">
                              <w:rPr>
                                <w:rFonts w:ascii="NTPreCursivefk" w:hAnsi="NTPreCursivefk" w:cstheme="minorHAnsi"/>
                                <w:bCs/>
                                <w:sz w:val="32"/>
                                <w:szCs w:val="32"/>
                              </w:rPr>
                              <w:t>m</w:t>
                            </w:r>
                            <w:r w:rsidR="006D10C2" w:rsidRPr="00F62517">
                              <w:rPr>
                                <w:rFonts w:ascii="NTPreCursivefk" w:hAnsi="NTPreCursivefk" w:cstheme="minorHAnsi"/>
                                <w:bCs/>
                                <w:sz w:val="32"/>
                                <w:szCs w:val="32"/>
                              </w:rPr>
                              <w:t xml:space="preserve">eans ‘outside </w:t>
                            </w:r>
                            <w:r w:rsidRPr="00F62517">
                              <w:rPr>
                                <w:rFonts w:ascii="NTPreCursivefk" w:hAnsi="NTPreCursivefk" w:cstheme="minorHAnsi"/>
                                <w:bCs/>
                                <w:sz w:val="32"/>
                                <w:szCs w:val="32"/>
                              </w:rPr>
                              <w:t>skelton</w:t>
                            </w:r>
                            <w:r w:rsidR="006D10C2" w:rsidRPr="00F62517">
                              <w:rPr>
                                <w:rFonts w:ascii="NTPreCursivefk" w:hAnsi="NTPreCursivefk" w:cstheme="minorHAnsi"/>
                                <w:bCs/>
                                <w:sz w:val="32"/>
                                <w:szCs w:val="32"/>
                              </w:rPr>
                              <w:t>’</w:t>
                            </w:r>
                            <w:r w:rsidRPr="00F62517">
                              <w:rPr>
                                <w:rFonts w:ascii="NTPreCursivefk" w:hAnsi="NTPreCursivefk" w:cstheme="minorHAnsi"/>
                                <w:bCs/>
                                <w:sz w:val="32"/>
                                <w:szCs w:val="32"/>
                              </w:rPr>
                              <w:t xml:space="preserve"> a hard covering that supports and protects the bodies of some types of animals</w:t>
                            </w:r>
                          </w:p>
                        </w:tc>
                      </w:tr>
                      <w:tr w:rsidR="004A5A35" w14:paraId="36ACDFCB" w14:textId="77777777" w:rsidTr="0021150D">
                        <w:trPr>
                          <w:trHeight w:val="724"/>
                        </w:trPr>
                        <w:tc>
                          <w:tcPr>
                            <w:tcW w:w="6096" w:type="dxa"/>
                            <w:gridSpan w:val="2"/>
                          </w:tcPr>
                          <w:p w14:paraId="0CEB3715" w14:textId="309178DB" w:rsidR="004A5A35" w:rsidRPr="000A2341" w:rsidRDefault="004A5A35" w:rsidP="00846D14">
                            <w:pPr>
                              <w:rPr>
                                <w:rFonts w:cstheme="minorHAnsi"/>
                                <w:bCs/>
                              </w:rPr>
                            </w:pPr>
                          </w:p>
                        </w:tc>
                      </w:tr>
                    </w:tbl>
                    <w:p w14:paraId="32EB4790" w14:textId="77777777" w:rsidR="00846D14" w:rsidRPr="00D92963" w:rsidRDefault="00846D14" w:rsidP="00D92963">
                      <w:pPr>
                        <w:jc w:val="center"/>
                        <w:rPr>
                          <w:b/>
                          <w:sz w:val="32"/>
                          <w:szCs w:val="32"/>
                          <w:u w:val="single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F62517">
        <w:rPr>
          <w:noProof/>
          <w:lang w:eastAsia="en-GB"/>
        </w:rPr>
        <w:drawing>
          <wp:anchor distT="0" distB="0" distL="114300" distR="114300" simplePos="0" relativeHeight="251685888" behindDoc="0" locked="0" layoutInCell="1" allowOverlap="1" wp14:anchorId="25DE102A" wp14:editId="5F6F8055">
            <wp:simplePos x="0" y="0"/>
            <wp:positionH relativeFrom="margin">
              <wp:posOffset>-180975</wp:posOffset>
            </wp:positionH>
            <wp:positionV relativeFrom="paragraph">
              <wp:posOffset>-323850</wp:posOffset>
            </wp:positionV>
            <wp:extent cx="885825" cy="611963"/>
            <wp:effectExtent l="0" t="0" r="0" b="0"/>
            <wp:wrapNone/>
            <wp:docPr id="4" name="Picture 4" descr="St Gabriel's R C Primary School Unifo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t Gabriel's R C Primary School Uniform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3921" cy="6175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6251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77F599B8" wp14:editId="3A9A8A81">
                <wp:simplePos x="0" y="0"/>
                <wp:positionH relativeFrom="column">
                  <wp:posOffset>-257175</wp:posOffset>
                </wp:positionH>
                <wp:positionV relativeFrom="paragraph">
                  <wp:posOffset>339090</wp:posOffset>
                </wp:positionV>
                <wp:extent cx="3286125" cy="6515100"/>
                <wp:effectExtent l="0" t="0" r="28575" b="1905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6125" cy="6515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D74039" w14:textId="77777777" w:rsidR="00846D14" w:rsidRPr="00F62517" w:rsidRDefault="00846D14" w:rsidP="00D92963">
                            <w:pPr>
                              <w:jc w:val="center"/>
                              <w:rPr>
                                <w:rFonts w:ascii="NTPreCursivefk" w:hAnsi="NTPreCursivefk"/>
                                <w:b/>
                                <w:sz w:val="32"/>
                                <w:u w:val="single"/>
                              </w:rPr>
                            </w:pPr>
                            <w:r w:rsidRPr="00F62517">
                              <w:rPr>
                                <w:rFonts w:ascii="NTPreCursivefk" w:hAnsi="NTPreCursivefk"/>
                                <w:b/>
                                <w:sz w:val="32"/>
                                <w:u w:val="single"/>
                              </w:rPr>
                              <w:t>In this topic I will learn…</w:t>
                            </w:r>
                          </w:p>
                          <w:tbl>
                            <w:tblPr>
                              <w:tblStyle w:val="TableGrid"/>
                              <w:tblW w:w="5126" w:type="dxa"/>
                              <w:tblInd w:w="-147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2563"/>
                              <w:gridCol w:w="2563"/>
                            </w:tblGrid>
                            <w:tr w:rsidR="001A6CEE" w14:paraId="07E0E67E" w14:textId="77777777" w:rsidTr="00EE0B1C">
                              <w:trPr>
                                <w:trHeight w:val="1184"/>
                              </w:trPr>
                              <w:tc>
                                <w:tcPr>
                                  <w:tcW w:w="2563" w:type="dxa"/>
                                </w:tcPr>
                                <w:p w14:paraId="083A4B79" w14:textId="6EFFDE08" w:rsidR="001A6CEE" w:rsidRPr="00F62517" w:rsidRDefault="00AB3AD8" w:rsidP="001A1E1D">
                                  <w:pPr>
                                    <w:shd w:val="clear" w:color="auto" w:fill="FFFFFF"/>
                                    <w:spacing w:after="75"/>
                                    <w:rPr>
                                      <w:rFonts w:ascii="NTPreCursivefk" w:hAnsi="NTPreCursivefk" w:cstheme="minorHAnsi"/>
                                    </w:rPr>
                                  </w:pPr>
                                  <w:r w:rsidRPr="00F62517">
                                    <w:rPr>
                                      <w:rFonts w:ascii="NTPreCursivefk" w:hAnsi="NTPreCursivefk" w:cstheme="minorHAnsi"/>
                                      <w:color w:val="0B0C0C"/>
                                      <w:shd w:val="clear" w:color="auto" w:fill="FFFFFF"/>
                                    </w:rPr>
                                    <w:t>To i</w:t>
                                  </w:r>
                                  <w:r w:rsidR="00362179" w:rsidRPr="00F62517">
                                    <w:rPr>
                                      <w:rFonts w:ascii="NTPreCursivefk" w:hAnsi="NTPreCursivefk" w:cstheme="minorHAnsi"/>
                                      <w:color w:val="0B0C0C"/>
                                      <w:shd w:val="clear" w:color="auto" w:fill="FFFFFF"/>
                                    </w:rPr>
                                    <w:t>dentify that animals, including humans, need the right types and amount of nutrition</w:t>
                                  </w:r>
                                </w:p>
                              </w:tc>
                              <w:tc>
                                <w:tcPr>
                                  <w:tcW w:w="2563" w:type="dxa"/>
                                </w:tcPr>
                                <w:p w14:paraId="1556C9B7" w14:textId="3FB2097C" w:rsidR="001A6CEE" w:rsidRPr="00F62517" w:rsidRDefault="00AC7B48" w:rsidP="0082050E">
                                  <w:pPr>
                                    <w:rPr>
                                      <w:rFonts w:ascii="NTPreCursivefk" w:hAnsi="NTPreCursivefk" w:cstheme="minorHAnsi"/>
                                    </w:rPr>
                                  </w:pPr>
                                  <w:r w:rsidRPr="00F62517">
                                    <w:rPr>
                                      <w:rFonts w:ascii="NTPreCursivefk" w:hAnsi="NTPreCursivefk" w:cstheme="minorHAnsi"/>
                                    </w:rPr>
                                    <w:t>Proteins</w:t>
                                  </w:r>
                                  <w:r w:rsidR="00362179" w:rsidRPr="00F62517">
                                    <w:rPr>
                                      <w:rFonts w:ascii="NTPreCursivefk" w:hAnsi="NTPreCursivefk" w:cstheme="minorHAnsi"/>
                                    </w:rPr>
                                    <w:t xml:space="preserve"> are good for growth, carbohydrates for energy and fruit and vegetables provide vitamins and minerals which help keep us healthy </w:t>
                                  </w:r>
                                  <w:r w:rsidRPr="00F62517">
                                    <w:rPr>
                                      <w:rFonts w:ascii="NTPreCursivefk" w:hAnsi="NTPreCursivefk" w:cstheme="minorHAnsi"/>
                                    </w:rPr>
                                    <w:t>e.g.</w:t>
                                  </w:r>
                                  <w:r w:rsidR="00362179" w:rsidRPr="00F62517">
                                    <w:rPr>
                                      <w:rFonts w:ascii="NTPreCursivefk" w:hAnsi="NTPreCursivefk" w:cstheme="minorHAnsi"/>
                                    </w:rPr>
                                    <w:t xml:space="preserve"> calcium for healthy bones and teeth)</w:t>
                                  </w:r>
                                </w:p>
                                <w:p w14:paraId="23815E29" w14:textId="42C1B809" w:rsidR="00362179" w:rsidRPr="00F62517" w:rsidRDefault="00AC7B48" w:rsidP="0082050E">
                                  <w:pPr>
                                    <w:rPr>
                                      <w:rFonts w:ascii="NTPreCursivefk" w:hAnsi="NTPreCursivefk" w:cstheme="minorHAnsi"/>
                                    </w:rPr>
                                  </w:pPr>
                                  <w:r w:rsidRPr="00F62517">
                                    <w:rPr>
                                      <w:rFonts w:ascii="NTPreCursivefk" w:hAnsi="NTPreCursivefk" w:cstheme="minorHAnsi"/>
                                    </w:rPr>
                                    <w:t>Getting</w:t>
                                  </w:r>
                                  <w:r w:rsidR="00362179" w:rsidRPr="00F62517">
                                    <w:rPr>
                                      <w:rFonts w:ascii="NTPreCursivefk" w:hAnsi="NTPreCursivefk" w:cstheme="minorHAnsi"/>
                                    </w:rPr>
                                    <w:t xml:space="preserve"> the right amount of each food group is called a balanced diet.</w:t>
                                  </w:r>
                                </w:p>
                                <w:p w14:paraId="6A5CDEEC" w14:textId="5AFEF5B0" w:rsidR="00362179" w:rsidRPr="00F62517" w:rsidRDefault="00362179" w:rsidP="0082050E">
                                  <w:pPr>
                                    <w:rPr>
                                      <w:rFonts w:ascii="NTPreCursivefk" w:hAnsi="NTPreCursivefk" w:cstheme="minorHAnsi"/>
                                    </w:rPr>
                                  </w:pPr>
                                  <w:r w:rsidRPr="00F62517">
                                    <w:rPr>
                                      <w:rFonts w:ascii="NTPreCursivefk" w:hAnsi="NTPreCursivefk" w:cstheme="minorHAnsi"/>
                                    </w:rPr>
                                    <w:t xml:space="preserve">Lack of nutrition can cause ill health </w:t>
                                  </w:r>
                                  <w:r w:rsidR="00AC7B48" w:rsidRPr="00F62517">
                                    <w:rPr>
                                      <w:rFonts w:ascii="NTPreCursivefk" w:hAnsi="NTPreCursivefk" w:cstheme="minorHAnsi"/>
                                    </w:rPr>
                                    <w:t>e.g.</w:t>
                                  </w:r>
                                  <w:r w:rsidRPr="00F62517">
                                    <w:rPr>
                                      <w:rFonts w:ascii="NTPreCursivefk" w:hAnsi="NTPreCursivefk" w:cstheme="minorHAnsi"/>
                                    </w:rPr>
                                    <w:t xml:space="preserve"> lack of vitamin D can lead to rickets.</w:t>
                                  </w:r>
                                </w:p>
                              </w:tc>
                            </w:tr>
                            <w:tr w:rsidR="001A6CEE" w14:paraId="281CBBBD" w14:textId="77777777" w:rsidTr="00EE0B1C">
                              <w:trPr>
                                <w:trHeight w:val="1184"/>
                              </w:trPr>
                              <w:tc>
                                <w:tcPr>
                                  <w:tcW w:w="2563" w:type="dxa"/>
                                </w:tcPr>
                                <w:p w14:paraId="6D64CCB3" w14:textId="7D0C3E6F" w:rsidR="00362179" w:rsidRPr="00F62517" w:rsidRDefault="00AB3AD8" w:rsidP="00362179">
                                  <w:pPr>
                                    <w:shd w:val="clear" w:color="auto" w:fill="FFFFFF"/>
                                    <w:spacing w:after="75"/>
                                    <w:rPr>
                                      <w:rFonts w:ascii="NTPreCursivefk" w:eastAsia="Times New Roman" w:hAnsi="NTPreCursivefk" w:cstheme="minorHAnsi"/>
                                      <w:color w:val="0B0C0C"/>
                                      <w:lang w:eastAsia="en-GB"/>
                                    </w:rPr>
                                  </w:pPr>
                                  <w:r w:rsidRPr="00F62517">
                                    <w:rPr>
                                      <w:rFonts w:ascii="NTPreCursivefk" w:eastAsia="Times New Roman" w:hAnsi="NTPreCursivefk" w:cstheme="minorHAnsi"/>
                                      <w:color w:val="0B0C0C"/>
                                      <w:lang w:eastAsia="en-GB"/>
                                    </w:rPr>
                                    <w:t>To i</w:t>
                                  </w:r>
                                  <w:r w:rsidR="00362179" w:rsidRPr="00F62517">
                                    <w:rPr>
                                      <w:rFonts w:ascii="NTPreCursivefk" w:eastAsia="Times New Roman" w:hAnsi="NTPreCursivefk" w:cstheme="minorHAnsi"/>
                                      <w:color w:val="0B0C0C"/>
                                      <w:lang w:eastAsia="en-GB"/>
                                    </w:rPr>
                                    <w:t>dentify that humans and some other animals have skeletons and muscles for support, protection and movement</w:t>
                                  </w:r>
                                </w:p>
                                <w:p w14:paraId="5C52D7EA" w14:textId="4CF3A038" w:rsidR="001A6CEE" w:rsidRPr="00F62517" w:rsidRDefault="001A6CEE" w:rsidP="0082050E">
                                  <w:pPr>
                                    <w:rPr>
                                      <w:rFonts w:ascii="NTPreCursivefk" w:hAnsi="NTPreCursivefk" w:cstheme="minorHAnsi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63" w:type="dxa"/>
                                </w:tcPr>
                                <w:p w14:paraId="5C62C791" w14:textId="599C6AB9" w:rsidR="001A6CEE" w:rsidRPr="00F62517" w:rsidRDefault="00362179" w:rsidP="001A6CEE">
                                  <w:pPr>
                                    <w:rPr>
                                      <w:rFonts w:ascii="NTPreCursivefk" w:hAnsi="NTPreCursivefk" w:cstheme="minorHAnsi"/>
                                    </w:rPr>
                                  </w:pPr>
                                  <w:r w:rsidRPr="00F62517">
                                    <w:rPr>
                                      <w:rFonts w:ascii="NTPreCursivefk" w:hAnsi="NTPreCursivefk" w:cstheme="minorHAnsi"/>
                                    </w:rPr>
                                    <w:t xml:space="preserve">Some </w:t>
                                  </w:r>
                                  <w:r w:rsidR="00AC7B48" w:rsidRPr="00F62517">
                                    <w:rPr>
                                      <w:rFonts w:ascii="NTPreCursivefk" w:hAnsi="NTPreCursivefk" w:cstheme="minorHAnsi"/>
                                    </w:rPr>
                                    <w:t>animals</w:t>
                                  </w:r>
                                  <w:r w:rsidRPr="00F62517">
                                    <w:rPr>
                                      <w:rFonts w:ascii="NTPreCursivefk" w:hAnsi="NTPreCursivefk" w:cstheme="minorHAnsi"/>
                                    </w:rPr>
                                    <w:t xml:space="preserve"> such a insects have an exoskeltona solid covering on the outside of their body.</w:t>
                                  </w:r>
                                </w:p>
                                <w:p w14:paraId="4C722E1C" w14:textId="265F512B" w:rsidR="00362179" w:rsidRPr="00F62517" w:rsidRDefault="00362179" w:rsidP="001A6CEE">
                                  <w:pPr>
                                    <w:rPr>
                                      <w:rFonts w:ascii="NTPreCursivefk" w:hAnsi="NTPreCursivefk" w:cstheme="minorHAnsi"/>
                                    </w:rPr>
                                  </w:pPr>
                                  <w:r w:rsidRPr="00F62517">
                                    <w:rPr>
                                      <w:rFonts w:ascii="NTPreCursivefk" w:hAnsi="NTPreCursivefk" w:cstheme="minorHAnsi"/>
                                    </w:rPr>
                                    <w:t xml:space="preserve">Invertebrates (such as earthworms and slugs) have water held inside by muscles which act like a </w:t>
                                  </w:r>
                                  <w:r w:rsidR="00AC7B48" w:rsidRPr="00F62517">
                                    <w:rPr>
                                      <w:rFonts w:ascii="NTPreCursivefk" w:hAnsi="NTPreCursivefk" w:cstheme="minorHAnsi"/>
                                    </w:rPr>
                                    <w:t>skeleton</w:t>
                                  </w:r>
                                  <w:r w:rsidRPr="00F62517">
                                    <w:rPr>
                                      <w:rFonts w:ascii="NTPreCursivefk" w:hAnsi="NTPreCursivefk" w:cstheme="minorHAnsi"/>
                                    </w:rPr>
                                    <w:t>.</w:t>
                                  </w:r>
                                </w:p>
                                <w:p w14:paraId="3D47767E" w14:textId="15BA68E1" w:rsidR="00362179" w:rsidRPr="00F62517" w:rsidRDefault="00AC7B48" w:rsidP="001A6CEE">
                                  <w:pPr>
                                    <w:rPr>
                                      <w:rFonts w:ascii="NTPreCursivefk" w:hAnsi="NTPreCursivefk" w:cstheme="minorHAnsi"/>
                                    </w:rPr>
                                  </w:pPr>
                                  <w:r w:rsidRPr="00F62517">
                                    <w:rPr>
                                      <w:rFonts w:ascii="NTPreCursivefk" w:hAnsi="NTPreCursivefk" w:cstheme="minorHAnsi"/>
                                    </w:rPr>
                                    <w:t>Skeletons</w:t>
                                  </w:r>
                                  <w:r w:rsidR="00362179" w:rsidRPr="00F62517">
                                    <w:rPr>
                                      <w:rFonts w:ascii="NTPreCursivefk" w:hAnsi="NTPreCursivefk" w:cstheme="minorHAnsi"/>
                                    </w:rPr>
                                    <w:t xml:space="preserve"> provide support for muscles and protect the body, for example the r</w:t>
                                  </w:r>
                                  <w:r w:rsidRPr="00F62517">
                                    <w:rPr>
                                      <w:rFonts w:ascii="NTPreCursivefk" w:hAnsi="NTPreCursivefk" w:cstheme="minorHAnsi"/>
                                    </w:rPr>
                                    <w:t>i</w:t>
                                  </w:r>
                                  <w:r w:rsidR="00362179" w:rsidRPr="00F62517">
                                    <w:rPr>
                                      <w:rFonts w:ascii="NTPreCursivefk" w:hAnsi="NTPreCursivefk" w:cstheme="minorHAnsi"/>
                                    </w:rPr>
                                    <w:t>bcage protects the vital organs in the human body</w:t>
                                  </w:r>
                                </w:p>
                                <w:p w14:paraId="664D958C" w14:textId="3376A880" w:rsidR="00362179" w:rsidRPr="00F62517" w:rsidRDefault="00362179" w:rsidP="001A6CEE">
                                  <w:pPr>
                                    <w:rPr>
                                      <w:rFonts w:ascii="NTPreCursivefk" w:hAnsi="NTPreCursivefk" w:cstheme="minorHAnsi"/>
                                    </w:rPr>
                                  </w:pPr>
                                  <w:r w:rsidRPr="00F62517">
                                    <w:rPr>
                                      <w:rFonts w:ascii="NTPreCursivefk" w:hAnsi="NTPreCursivefk" w:cstheme="minorHAnsi"/>
                                    </w:rPr>
                                    <w:t xml:space="preserve">Human </w:t>
                                  </w:r>
                                  <w:r w:rsidR="00AC7B48" w:rsidRPr="00F62517">
                                    <w:rPr>
                                      <w:rFonts w:ascii="NTPreCursivefk" w:hAnsi="NTPreCursivefk" w:cstheme="minorHAnsi"/>
                                    </w:rPr>
                                    <w:t>skeletons</w:t>
                                  </w:r>
                                  <w:r w:rsidRPr="00F62517">
                                    <w:rPr>
                                      <w:rFonts w:ascii="NTPreCursivefk" w:hAnsi="NTPreCursivefk" w:cstheme="minorHAnsi"/>
                                    </w:rPr>
                                    <w:t xml:space="preserve"> are made up of bones and cartilage.</w:t>
                                  </w:r>
                                </w:p>
                                <w:p w14:paraId="71320CAA" w14:textId="68265A7A" w:rsidR="00362179" w:rsidRPr="00F62517" w:rsidRDefault="00362179" w:rsidP="001A6CEE">
                                  <w:pPr>
                                    <w:rPr>
                                      <w:rFonts w:ascii="NTPreCursivefk" w:hAnsi="NTPreCursivefk" w:cstheme="minorHAnsi"/>
                                    </w:rPr>
                                  </w:pPr>
                                </w:p>
                              </w:tc>
                            </w:tr>
                            <w:tr w:rsidR="001A6CEE" w14:paraId="6F35CCFE" w14:textId="77777777" w:rsidTr="00EE0B1C">
                              <w:trPr>
                                <w:trHeight w:val="1183"/>
                              </w:trPr>
                              <w:tc>
                                <w:tcPr>
                                  <w:tcW w:w="2563" w:type="dxa"/>
                                </w:tcPr>
                                <w:p w14:paraId="77211638" w14:textId="77777777" w:rsidR="001A6CEE" w:rsidRPr="00D92963" w:rsidRDefault="001A6CEE" w:rsidP="0082050E">
                                  <w:pPr>
                                    <w:rPr>
                                      <w:sz w:val="24"/>
                                    </w:rPr>
                                  </w:pPr>
                                  <w:bookmarkStart w:id="0" w:name="_GoBack"/>
                                  <w:bookmarkEnd w:id="0"/>
                                </w:p>
                              </w:tc>
                              <w:tc>
                                <w:tcPr>
                                  <w:tcW w:w="2563" w:type="dxa"/>
                                </w:tcPr>
                                <w:p w14:paraId="476B01ED" w14:textId="6059FBE3" w:rsidR="001A6CEE" w:rsidRPr="00D92963" w:rsidRDefault="001A6CEE" w:rsidP="0082050E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9B4DE5C" w14:textId="77777777" w:rsidR="00846D14" w:rsidRPr="00D92963" w:rsidRDefault="00846D14">
                            <w:pPr>
                              <w:rPr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F599B8" id="_x0000_s1027" type="#_x0000_t202" style="position:absolute;left:0;text-align:left;margin-left:-20.25pt;margin-top:26.7pt;width:258.75pt;height:513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">
                <v:textbox>
                  <w:txbxContent>
                    <w:p w14:paraId="23D74039" w14:textId="77777777" w:rsidR="00846D14" w:rsidRPr="00F62517" w:rsidRDefault="00846D14" w:rsidP="00D92963">
                      <w:pPr>
                        <w:jc w:val="center"/>
                        <w:rPr>
                          <w:rFonts w:ascii="NTPreCursivefk" w:hAnsi="NTPreCursivefk"/>
                          <w:b/>
                          <w:sz w:val="32"/>
                          <w:u w:val="single"/>
                        </w:rPr>
                      </w:pPr>
                      <w:r w:rsidRPr="00F62517">
                        <w:rPr>
                          <w:rFonts w:ascii="NTPreCursivefk" w:hAnsi="NTPreCursivefk"/>
                          <w:b/>
                          <w:sz w:val="32"/>
                          <w:u w:val="single"/>
                        </w:rPr>
                        <w:t>In this topic I will learn…</w:t>
                      </w:r>
                    </w:p>
                    <w:tbl>
                      <w:tblPr>
                        <w:tblStyle w:val="TableGrid"/>
                        <w:tblW w:w="5126" w:type="dxa"/>
                        <w:tblInd w:w="-147" w:type="dxa"/>
                        <w:tblLook w:val="04A0" w:firstRow="1" w:lastRow="0" w:firstColumn="1" w:lastColumn="0" w:noHBand="0" w:noVBand="1"/>
                      </w:tblPr>
                      <w:tblGrid>
                        <w:gridCol w:w="2563"/>
                        <w:gridCol w:w="2563"/>
                      </w:tblGrid>
                      <w:tr w:rsidR="001A6CEE" w14:paraId="07E0E67E" w14:textId="77777777" w:rsidTr="00EE0B1C">
                        <w:trPr>
                          <w:trHeight w:val="1184"/>
                        </w:trPr>
                        <w:tc>
                          <w:tcPr>
                            <w:tcW w:w="2563" w:type="dxa"/>
                          </w:tcPr>
                          <w:p w14:paraId="083A4B79" w14:textId="6EFFDE08" w:rsidR="001A6CEE" w:rsidRPr="00F62517" w:rsidRDefault="00AB3AD8" w:rsidP="001A1E1D">
                            <w:pPr>
                              <w:shd w:val="clear" w:color="auto" w:fill="FFFFFF"/>
                              <w:spacing w:after="75"/>
                              <w:rPr>
                                <w:rFonts w:ascii="NTPreCursivefk" w:hAnsi="NTPreCursivefk" w:cstheme="minorHAnsi"/>
                              </w:rPr>
                            </w:pPr>
                            <w:r w:rsidRPr="00F62517">
                              <w:rPr>
                                <w:rFonts w:ascii="NTPreCursivefk" w:hAnsi="NTPreCursivefk" w:cstheme="minorHAnsi"/>
                                <w:color w:val="0B0C0C"/>
                                <w:shd w:val="clear" w:color="auto" w:fill="FFFFFF"/>
                              </w:rPr>
                              <w:t>To i</w:t>
                            </w:r>
                            <w:r w:rsidR="00362179" w:rsidRPr="00F62517">
                              <w:rPr>
                                <w:rFonts w:ascii="NTPreCursivefk" w:hAnsi="NTPreCursivefk" w:cstheme="minorHAnsi"/>
                                <w:color w:val="0B0C0C"/>
                                <w:shd w:val="clear" w:color="auto" w:fill="FFFFFF"/>
                              </w:rPr>
                              <w:t>dentify that animals, including humans, need the right types and amount of nutrition</w:t>
                            </w:r>
                          </w:p>
                        </w:tc>
                        <w:tc>
                          <w:tcPr>
                            <w:tcW w:w="2563" w:type="dxa"/>
                          </w:tcPr>
                          <w:p w14:paraId="1556C9B7" w14:textId="3FB2097C" w:rsidR="001A6CEE" w:rsidRPr="00F62517" w:rsidRDefault="00AC7B48" w:rsidP="0082050E">
                            <w:pPr>
                              <w:rPr>
                                <w:rFonts w:ascii="NTPreCursivefk" w:hAnsi="NTPreCursivefk" w:cstheme="minorHAnsi"/>
                              </w:rPr>
                            </w:pPr>
                            <w:r w:rsidRPr="00F62517">
                              <w:rPr>
                                <w:rFonts w:ascii="NTPreCursivefk" w:hAnsi="NTPreCursivefk" w:cstheme="minorHAnsi"/>
                              </w:rPr>
                              <w:t>Proteins</w:t>
                            </w:r>
                            <w:r w:rsidR="00362179" w:rsidRPr="00F62517">
                              <w:rPr>
                                <w:rFonts w:ascii="NTPreCursivefk" w:hAnsi="NTPreCursivefk" w:cstheme="minorHAnsi"/>
                              </w:rPr>
                              <w:t xml:space="preserve"> are good for growth, carbohydrates for energy and fruit and vegetables provide vitamins and minerals which help keep us healthy </w:t>
                            </w:r>
                            <w:r w:rsidRPr="00F62517">
                              <w:rPr>
                                <w:rFonts w:ascii="NTPreCursivefk" w:hAnsi="NTPreCursivefk" w:cstheme="minorHAnsi"/>
                              </w:rPr>
                              <w:t>e.g.</w:t>
                            </w:r>
                            <w:r w:rsidR="00362179" w:rsidRPr="00F62517">
                              <w:rPr>
                                <w:rFonts w:ascii="NTPreCursivefk" w:hAnsi="NTPreCursivefk" w:cstheme="minorHAnsi"/>
                              </w:rPr>
                              <w:t xml:space="preserve"> calcium for healthy bones and teeth)</w:t>
                            </w:r>
                          </w:p>
                          <w:p w14:paraId="23815E29" w14:textId="42C1B809" w:rsidR="00362179" w:rsidRPr="00F62517" w:rsidRDefault="00AC7B48" w:rsidP="0082050E">
                            <w:pPr>
                              <w:rPr>
                                <w:rFonts w:ascii="NTPreCursivefk" w:hAnsi="NTPreCursivefk" w:cstheme="minorHAnsi"/>
                              </w:rPr>
                            </w:pPr>
                            <w:r w:rsidRPr="00F62517">
                              <w:rPr>
                                <w:rFonts w:ascii="NTPreCursivefk" w:hAnsi="NTPreCursivefk" w:cstheme="minorHAnsi"/>
                              </w:rPr>
                              <w:t>Getting</w:t>
                            </w:r>
                            <w:r w:rsidR="00362179" w:rsidRPr="00F62517">
                              <w:rPr>
                                <w:rFonts w:ascii="NTPreCursivefk" w:hAnsi="NTPreCursivefk" w:cstheme="minorHAnsi"/>
                              </w:rPr>
                              <w:t xml:space="preserve"> the right amount of each food group is called a balanced diet.</w:t>
                            </w:r>
                          </w:p>
                          <w:p w14:paraId="6A5CDEEC" w14:textId="5AFEF5B0" w:rsidR="00362179" w:rsidRPr="00F62517" w:rsidRDefault="00362179" w:rsidP="0082050E">
                            <w:pPr>
                              <w:rPr>
                                <w:rFonts w:ascii="NTPreCursivefk" w:hAnsi="NTPreCursivefk" w:cstheme="minorHAnsi"/>
                              </w:rPr>
                            </w:pPr>
                            <w:r w:rsidRPr="00F62517">
                              <w:rPr>
                                <w:rFonts w:ascii="NTPreCursivefk" w:hAnsi="NTPreCursivefk" w:cstheme="minorHAnsi"/>
                              </w:rPr>
                              <w:t xml:space="preserve">Lack of nutrition can cause ill health </w:t>
                            </w:r>
                            <w:r w:rsidR="00AC7B48" w:rsidRPr="00F62517">
                              <w:rPr>
                                <w:rFonts w:ascii="NTPreCursivefk" w:hAnsi="NTPreCursivefk" w:cstheme="minorHAnsi"/>
                              </w:rPr>
                              <w:t>e.g.</w:t>
                            </w:r>
                            <w:r w:rsidRPr="00F62517">
                              <w:rPr>
                                <w:rFonts w:ascii="NTPreCursivefk" w:hAnsi="NTPreCursivefk" w:cstheme="minorHAnsi"/>
                              </w:rPr>
                              <w:t xml:space="preserve"> lack of vitamin D can lead to rickets.</w:t>
                            </w:r>
                          </w:p>
                        </w:tc>
                      </w:tr>
                      <w:tr w:rsidR="001A6CEE" w14:paraId="281CBBBD" w14:textId="77777777" w:rsidTr="00EE0B1C">
                        <w:trPr>
                          <w:trHeight w:val="1184"/>
                        </w:trPr>
                        <w:tc>
                          <w:tcPr>
                            <w:tcW w:w="2563" w:type="dxa"/>
                          </w:tcPr>
                          <w:p w14:paraId="6D64CCB3" w14:textId="7D0C3E6F" w:rsidR="00362179" w:rsidRPr="00F62517" w:rsidRDefault="00AB3AD8" w:rsidP="00362179">
                            <w:pPr>
                              <w:shd w:val="clear" w:color="auto" w:fill="FFFFFF"/>
                              <w:spacing w:after="75"/>
                              <w:rPr>
                                <w:rFonts w:ascii="NTPreCursivefk" w:eastAsia="Times New Roman" w:hAnsi="NTPreCursivefk" w:cstheme="minorHAnsi"/>
                                <w:color w:val="0B0C0C"/>
                                <w:lang w:eastAsia="en-GB"/>
                              </w:rPr>
                            </w:pPr>
                            <w:r w:rsidRPr="00F62517">
                              <w:rPr>
                                <w:rFonts w:ascii="NTPreCursivefk" w:eastAsia="Times New Roman" w:hAnsi="NTPreCursivefk" w:cstheme="minorHAnsi"/>
                                <w:color w:val="0B0C0C"/>
                                <w:lang w:eastAsia="en-GB"/>
                              </w:rPr>
                              <w:t>To i</w:t>
                            </w:r>
                            <w:r w:rsidR="00362179" w:rsidRPr="00F62517">
                              <w:rPr>
                                <w:rFonts w:ascii="NTPreCursivefk" w:eastAsia="Times New Roman" w:hAnsi="NTPreCursivefk" w:cstheme="minorHAnsi"/>
                                <w:color w:val="0B0C0C"/>
                                <w:lang w:eastAsia="en-GB"/>
                              </w:rPr>
                              <w:t>dentify that humans and some other animals have skeletons and muscles for support, protection and movement</w:t>
                            </w:r>
                          </w:p>
                          <w:p w14:paraId="5C52D7EA" w14:textId="4CF3A038" w:rsidR="001A6CEE" w:rsidRPr="00F62517" w:rsidRDefault="001A6CEE" w:rsidP="0082050E">
                            <w:pPr>
                              <w:rPr>
                                <w:rFonts w:ascii="NTPreCursivefk" w:hAnsi="NTPreCursivefk" w:cstheme="minorHAnsi"/>
                              </w:rPr>
                            </w:pPr>
                          </w:p>
                        </w:tc>
                        <w:tc>
                          <w:tcPr>
                            <w:tcW w:w="2563" w:type="dxa"/>
                          </w:tcPr>
                          <w:p w14:paraId="5C62C791" w14:textId="599C6AB9" w:rsidR="001A6CEE" w:rsidRPr="00F62517" w:rsidRDefault="00362179" w:rsidP="001A6CEE">
                            <w:pPr>
                              <w:rPr>
                                <w:rFonts w:ascii="NTPreCursivefk" w:hAnsi="NTPreCursivefk" w:cstheme="minorHAnsi"/>
                              </w:rPr>
                            </w:pPr>
                            <w:r w:rsidRPr="00F62517">
                              <w:rPr>
                                <w:rFonts w:ascii="NTPreCursivefk" w:hAnsi="NTPreCursivefk" w:cstheme="minorHAnsi"/>
                              </w:rPr>
                              <w:t xml:space="preserve">Some </w:t>
                            </w:r>
                            <w:r w:rsidR="00AC7B48" w:rsidRPr="00F62517">
                              <w:rPr>
                                <w:rFonts w:ascii="NTPreCursivefk" w:hAnsi="NTPreCursivefk" w:cstheme="minorHAnsi"/>
                              </w:rPr>
                              <w:t>animals</w:t>
                            </w:r>
                            <w:r w:rsidRPr="00F62517">
                              <w:rPr>
                                <w:rFonts w:ascii="NTPreCursivefk" w:hAnsi="NTPreCursivefk" w:cstheme="minorHAnsi"/>
                              </w:rPr>
                              <w:t xml:space="preserve"> such a insects have an exoskeltona solid covering on the outside of their body.</w:t>
                            </w:r>
                          </w:p>
                          <w:p w14:paraId="4C722E1C" w14:textId="265F512B" w:rsidR="00362179" w:rsidRPr="00F62517" w:rsidRDefault="00362179" w:rsidP="001A6CEE">
                            <w:pPr>
                              <w:rPr>
                                <w:rFonts w:ascii="NTPreCursivefk" w:hAnsi="NTPreCursivefk" w:cstheme="minorHAnsi"/>
                              </w:rPr>
                            </w:pPr>
                            <w:r w:rsidRPr="00F62517">
                              <w:rPr>
                                <w:rFonts w:ascii="NTPreCursivefk" w:hAnsi="NTPreCursivefk" w:cstheme="minorHAnsi"/>
                              </w:rPr>
                              <w:t xml:space="preserve">Invertebrates (such as earthworms and slugs) have water held inside by muscles which act like a </w:t>
                            </w:r>
                            <w:r w:rsidR="00AC7B48" w:rsidRPr="00F62517">
                              <w:rPr>
                                <w:rFonts w:ascii="NTPreCursivefk" w:hAnsi="NTPreCursivefk" w:cstheme="minorHAnsi"/>
                              </w:rPr>
                              <w:t>skeleton</w:t>
                            </w:r>
                            <w:r w:rsidRPr="00F62517">
                              <w:rPr>
                                <w:rFonts w:ascii="NTPreCursivefk" w:hAnsi="NTPreCursivefk" w:cstheme="minorHAnsi"/>
                              </w:rPr>
                              <w:t>.</w:t>
                            </w:r>
                          </w:p>
                          <w:p w14:paraId="3D47767E" w14:textId="15BA68E1" w:rsidR="00362179" w:rsidRPr="00F62517" w:rsidRDefault="00AC7B48" w:rsidP="001A6CEE">
                            <w:pPr>
                              <w:rPr>
                                <w:rFonts w:ascii="NTPreCursivefk" w:hAnsi="NTPreCursivefk" w:cstheme="minorHAnsi"/>
                              </w:rPr>
                            </w:pPr>
                            <w:r w:rsidRPr="00F62517">
                              <w:rPr>
                                <w:rFonts w:ascii="NTPreCursivefk" w:hAnsi="NTPreCursivefk" w:cstheme="minorHAnsi"/>
                              </w:rPr>
                              <w:t>Skeletons</w:t>
                            </w:r>
                            <w:r w:rsidR="00362179" w:rsidRPr="00F62517">
                              <w:rPr>
                                <w:rFonts w:ascii="NTPreCursivefk" w:hAnsi="NTPreCursivefk" w:cstheme="minorHAnsi"/>
                              </w:rPr>
                              <w:t xml:space="preserve"> provide support for muscles and protect the body, for example the r</w:t>
                            </w:r>
                            <w:r w:rsidRPr="00F62517">
                              <w:rPr>
                                <w:rFonts w:ascii="NTPreCursivefk" w:hAnsi="NTPreCursivefk" w:cstheme="minorHAnsi"/>
                              </w:rPr>
                              <w:t>i</w:t>
                            </w:r>
                            <w:r w:rsidR="00362179" w:rsidRPr="00F62517">
                              <w:rPr>
                                <w:rFonts w:ascii="NTPreCursivefk" w:hAnsi="NTPreCursivefk" w:cstheme="minorHAnsi"/>
                              </w:rPr>
                              <w:t>bcage protects the vital organs in the human body</w:t>
                            </w:r>
                          </w:p>
                          <w:p w14:paraId="664D958C" w14:textId="3376A880" w:rsidR="00362179" w:rsidRPr="00F62517" w:rsidRDefault="00362179" w:rsidP="001A6CEE">
                            <w:pPr>
                              <w:rPr>
                                <w:rFonts w:ascii="NTPreCursivefk" w:hAnsi="NTPreCursivefk" w:cstheme="minorHAnsi"/>
                              </w:rPr>
                            </w:pPr>
                            <w:r w:rsidRPr="00F62517">
                              <w:rPr>
                                <w:rFonts w:ascii="NTPreCursivefk" w:hAnsi="NTPreCursivefk" w:cstheme="minorHAnsi"/>
                              </w:rPr>
                              <w:t xml:space="preserve">Human </w:t>
                            </w:r>
                            <w:r w:rsidR="00AC7B48" w:rsidRPr="00F62517">
                              <w:rPr>
                                <w:rFonts w:ascii="NTPreCursivefk" w:hAnsi="NTPreCursivefk" w:cstheme="minorHAnsi"/>
                              </w:rPr>
                              <w:t>skeletons</w:t>
                            </w:r>
                            <w:r w:rsidRPr="00F62517">
                              <w:rPr>
                                <w:rFonts w:ascii="NTPreCursivefk" w:hAnsi="NTPreCursivefk" w:cstheme="minorHAnsi"/>
                              </w:rPr>
                              <w:t xml:space="preserve"> are made up of bones and cartilage.</w:t>
                            </w:r>
                          </w:p>
                          <w:p w14:paraId="71320CAA" w14:textId="68265A7A" w:rsidR="00362179" w:rsidRPr="00F62517" w:rsidRDefault="00362179" w:rsidP="001A6CEE">
                            <w:pPr>
                              <w:rPr>
                                <w:rFonts w:ascii="NTPreCursivefk" w:hAnsi="NTPreCursivefk" w:cstheme="minorHAnsi"/>
                              </w:rPr>
                            </w:pPr>
                          </w:p>
                        </w:tc>
                      </w:tr>
                      <w:tr w:rsidR="001A6CEE" w14:paraId="6F35CCFE" w14:textId="77777777" w:rsidTr="00EE0B1C">
                        <w:trPr>
                          <w:trHeight w:val="1183"/>
                        </w:trPr>
                        <w:tc>
                          <w:tcPr>
                            <w:tcW w:w="2563" w:type="dxa"/>
                          </w:tcPr>
                          <w:p w14:paraId="77211638" w14:textId="77777777" w:rsidR="001A6CEE" w:rsidRPr="00D92963" w:rsidRDefault="001A6CEE" w:rsidP="0082050E">
                            <w:pPr>
                              <w:rPr>
                                <w:sz w:val="24"/>
                              </w:rPr>
                            </w:pPr>
                            <w:bookmarkStart w:id="1" w:name="_GoBack"/>
                            <w:bookmarkEnd w:id="1"/>
                          </w:p>
                        </w:tc>
                        <w:tc>
                          <w:tcPr>
                            <w:tcW w:w="2563" w:type="dxa"/>
                          </w:tcPr>
                          <w:p w14:paraId="476B01ED" w14:textId="6059FBE3" w:rsidR="001A6CEE" w:rsidRPr="00D92963" w:rsidRDefault="001A6CEE" w:rsidP="0082050E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</w:tbl>
                    <w:p w14:paraId="19B4DE5C" w14:textId="77777777" w:rsidR="00846D14" w:rsidRPr="00D92963" w:rsidRDefault="00846D14">
                      <w:pPr>
                        <w:rPr>
                          <w:sz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A39B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242C4738" wp14:editId="472A9053">
                <wp:simplePos x="0" y="0"/>
                <wp:positionH relativeFrom="column">
                  <wp:posOffset>3184525</wp:posOffset>
                </wp:positionH>
                <wp:positionV relativeFrom="paragraph">
                  <wp:posOffset>3342005</wp:posOffset>
                </wp:positionV>
                <wp:extent cx="2884170" cy="1404620"/>
                <wp:effectExtent l="0" t="0" r="11430" b="14605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417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A311BE" w14:textId="77777777" w:rsidR="00846D14" w:rsidRPr="00F62517" w:rsidRDefault="00846D14" w:rsidP="00CA39B4">
                            <w:pPr>
                              <w:jc w:val="center"/>
                              <w:rPr>
                                <w:rFonts w:ascii="NTPreCursivefk" w:hAnsi="NTPreCursivefk"/>
                                <w:b/>
                                <w:sz w:val="32"/>
                                <w:u w:val="single"/>
                              </w:rPr>
                            </w:pPr>
                            <w:r w:rsidRPr="00F62517">
                              <w:rPr>
                                <w:rFonts w:ascii="NTPreCursivefk" w:hAnsi="NTPreCursivefk"/>
                                <w:b/>
                                <w:sz w:val="32"/>
                                <w:u w:val="single"/>
                              </w:rPr>
                              <w:t>Find out more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42C4738" id="_x0000_s1028" type="#_x0000_t202" style="position:absolute;left:0;text-align:left;margin-left:250.75pt;margin-top:263.15pt;width:227.1pt;height:110.6pt;z-index:25167974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">
                <v:textbox style="mso-fit-shape-to-text:t">
                  <w:txbxContent>
                    <w:p w14:paraId="78A311BE" w14:textId="77777777" w:rsidR="00846D14" w:rsidRPr="00F62517" w:rsidRDefault="00846D14" w:rsidP="00CA39B4">
                      <w:pPr>
                        <w:jc w:val="center"/>
                        <w:rPr>
                          <w:rFonts w:ascii="NTPreCursivefk" w:hAnsi="NTPreCursivefk"/>
                          <w:b/>
                          <w:sz w:val="32"/>
                          <w:u w:val="single"/>
                        </w:rPr>
                      </w:pPr>
                      <w:r w:rsidRPr="00F62517">
                        <w:rPr>
                          <w:rFonts w:ascii="NTPreCursivefk" w:hAnsi="NTPreCursivefk"/>
                          <w:b/>
                          <w:sz w:val="32"/>
                          <w:u w:val="single"/>
                        </w:rPr>
                        <w:t>Find out more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D7F94">
        <w:tab/>
      </w:r>
      <w:r w:rsidR="004D7F94">
        <w:tab/>
      </w:r>
      <w:r w:rsidR="00F62517">
        <w:t xml:space="preserve">                     </w:t>
      </w:r>
      <w:r w:rsidR="00F62517" w:rsidRPr="00FB5853">
        <w:rPr>
          <w:rFonts w:ascii="NTPreCursivefk" w:hAnsi="NTPreCursivefk"/>
          <w:b/>
          <w:sz w:val="36"/>
          <w:u w:val="single"/>
        </w:rPr>
        <w:t xml:space="preserve">Year 3 </w:t>
      </w:r>
      <w:r w:rsidR="00F62517">
        <w:rPr>
          <w:rFonts w:ascii="NTPreCursivefk" w:hAnsi="NTPreCursivefk"/>
          <w:b/>
          <w:sz w:val="36"/>
          <w:u w:val="single"/>
        </w:rPr>
        <w:t xml:space="preserve">Animals Including Humans </w:t>
      </w:r>
      <w:r w:rsidR="00F62517" w:rsidRPr="00FB5853">
        <w:rPr>
          <w:rFonts w:ascii="NTPreCursivefk" w:hAnsi="NTPreCursivefk"/>
          <w:b/>
          <w:sz w:val="36"/>
          <w:u w:val="single"/>
        </w:rPr>
        <w:t>Knowledge Organiser.</w:t>
      </w:r>
    </w:p>
    <w:p w14:paraId="1772FAFC" w14:textId="54562059" w:rsidR="00846D14" w:rsidRDefault="00F62517">
      <w:pPr>
        <w:rPr>
          <w:sz w:val="32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28F78434" wp14:editId="793F3AAA">
                <wp:simplePos x="0" y="0"/>
                <wp:positionH relativeFrom="column">
                  <wp:posOffset>3183890</wp:posOffset>
                </wp:positionH>
                <wp:positionV relativeFrom="paragraph">
                  <wp:posOffset>30480</wp:posOffset>
                </wp:positionV>
                <wp:extent cx="2884805" cy="2663825"/>
                <wp:effectExtent l="0" t="0" r="10795" b="22225"/>
                <wp:wrapSquare wrapText="bothSides"/>
                <wp:docPr id="16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84805" cy="2663825"/>
                          <a:chOff x="0" y="0"/>
                          <a:chExt cx="2884805" cy="2663956"/>
                        </a:xfrm>
                      </wpg:grpSpPr>
                      <wps:wsp>
                        <wps:cNvPr id="1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2884805" cy="34671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B335681" w14:textId="77777777" w:rsidR="00846D14" w:rsidRPr="00F62517" w:rsidRDefault="00846D14" w:rsidP="004D7F94">
                              <w:pPr>
                                <w:jc w:val="center"/>
                                <w:rPr>
                                  <w:rFonts w:ascii="NTPreCursivefk" w:hAnsi="NTPreCursivefk"/>
                                  <w:b/>
                                  <w:sz w:val="32"/>
                                  <w:u w:val="single"/>
                                </w:rPr>
                              </w:pPr>
                              <w:r w:rsidRPr="00F62517">
                                <w:rPr>
                                  <w:rFonts w:ascii="NTPreCursivefk" w:hAnsi="NTPreCursivefk"/>
                                  <w:b/>
                                  <w:sz w:val="32"/>
                                  <w:u w:val="single"/>
                                </w:rPr>
                                <w:t>Significant Scientist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346841"/>
                            <a:ext cx="1465580" cy="23171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B687773" w14:textId="77777777" w:rsidR="006D10C2" w:rsidRPr="00F62517" w:rsidRDefault="006D10C2" w:rsidP="006D10C2">
                              <w:pPr>
                                <w:jc w:val="center"/>
                                <w:rPr>
                                  <w:rFonts w:ascii="NTPreCursivefk" w:hAnsi="NTPreCursivefk"/>
                                  <w:noProof/>
                                </w:rPr>
                              </w:pPr>
                              <w:r w:rsidRPr="00F62517">
                                <w:rPr>
                                  <w:rFonts w:ascii="NTPreCursivefk" w:hAnsi="NTPreCursivefk"/>
                                  <w:noProof/>
                                </w:rPr>
                                <w:t>Marie Curie</w:t>
                              </w:r>
                            </w:p>
                            <w:p w14:paraId="54B62C2C" w14:textId="77777777" w:rsidR="006D10C2" w:rsidRPr="00F62517" w:rsidRDefault="006D10C2" w:rsidP="006D10C2">
                              <w:pPr>
                                <w:jc w:val="center"/>
                                <w:rPr>
                                  <w:rFonts w:ascii="NTPreCursivefk" w:hAnsi="NTPreCursivefk"/>
                                  <w:noProof/>
                                </w:rPr>
                              </w:pPr>
                              <w:r w:rsidRPr="00F62517">
                                <w:rPr>
                                  <w:rFonts w:ascii="NTPreCursivefk" w:hAnsi="NTPreCursivefk"/>
                                  <w:noProof/>
                                </w:rPr>
                                <w:t>(1867-1934)</w:t>
                              </w:r>
                            </w:p>
                            <w:p w14:paraId="1B913E7A" w14:textId="62392425" w:rsidR="004A5A35" w:rsidRDefault="006D10C2" w:rsidP="006D10C2">
                              <w:pPr>
                                <w:jc w:val="center"/>
                                <w:rPr>
                                  <w:noProof/>
                                </w:rPr>
                              </w:pPr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56A1DEBC" wp14:editId="75252797">
                                    <wp:extent cx="1299210" cy="1085850"/>
                                    <wp:effectExtent l="0" t="0" r="0" b="0"/>
                                    <wp:docPr id="3" name="Picture 3" descr="Marie Curie – Winner of Two Nobel Prizes and Discoverer of Radioactivity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" descr="Marie Curie – Winner of Two Nobel Prizes and Discoverer of Radioactivity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8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304106" cy="1089942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466194" y="346841"/>
                            <a:ext cx="1418590" cy="23171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38A9C1E" w14:textId="3FDD7CCA" w:rsidR="00846D14" w:rsidRPr="00F62517" w:rsidRDefault="006D10C2" w:rsidP="000A2341">
                              <w:pPr>
                                <w:rPr>
                                  <w:rFonts w:ascii="NTPreCursivefk" w:hAnsi="NTPreCursivefk"/>
                                  <w:sz w:val="24"/>
                                </w:rPr>
                              </w:pPr>
                              <w:r w:rsidRPr="00F62517">
                                <w:rPr>
                                  <w:rFonts w:ascii="NTPreCursivefk" w:hAnsi="NTPreCursivefk"/>
                                  <w:sz w:val="24"/>
                                </w:rPr>
                                <w:t xml:space="preserve">She is best known for developing the use of X-Rays and radiation in medicine examination.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8F78434" id="Group 16" o:spid="_x0000_s1029" style="position:absolute;margin-left:250.7pt;margin-top:2.4pt;width:227.15pt;height:209.75pt;z-index:251672576" coordsize="28848,266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">
                <v:shape id="_x0000_s1030" type="#_x0000_t202" style="position:absolute;width:28848;height:34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">
                  <v:textbox>
                    <w:txbxContent>
                      <w:p w14:paraId="6B335681" w14:textId="77777777" w:rsidR="00846D14" w:rsidRPr="00F62517" w:rsidRDefault="00846D14" w:rsidP="004D7F94">
                        <w:pPr>
                          <w:jc w:val="center"/>
                          <w:rPr>
                            <w:rFonts w:ascii="NTPreCursivefk" w:hAnsi="NTPreCursivefk"/>
                            <w:b/>
                            <w:sz w:val="32"/>
                            <w:u w:val="single"/>
                          </w:rPr>
                        </w:pPr>
                        <w:r w:rsidRPr="00F62517">
                          <w:rPr>
                            <w:rFonts w:ascii="NTPreCursivefk" w:hAnsi="NTPreCursivefk"/>
                            <w:b/>
                            <w:sz w:val="32"/>
                            <w:u w:val="single"/>
                          </w:rPr>
                          <w:t>Significant Scientist</w:t>
                        </w:r>
                      </w:p>
                    </w:txbxContent>
                  </v:textbox>
                </v:shape>
                <v:shape id="_x0000_s1031" type="#_x0000_t202" style="position:absolute;top:3468;width:14655;height:231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">
                  <v:textbox>
                    <w:txbxContent>
                      <w:p w14:paraId="7B687773" w14:textId="77777777" w:rsidR="006D10C2" w:rsidRPr="00F62517" w:rsidRDefault="006D10C2" w:rsidP="006D10C2">
                        <w:pPr>
                          <w:jc w:val="center"/>
                          <w:rPr>
                            <w:rFonts w:ascii="NTPreCursivefk" w:hAnsi="NTPreCursivefk"/>
                            <w:noProof/>
                          </w:rPr>
                        </w:pPr>
                        <w:r w:rsidRPr="00F62517">
                          <w:rPr>
                            <w:rFonts w:ascii="NTPreCursivefk" w:hAnsi="NTPreCursivefk"/>
                            <w:noProof/>
                          </w:rPr>
                          <w:t>Marie Curie</w:t>
                        </w:r>
                      </w:p>
                      <w:p w14:paraId="54B62C2C" w14:textId="77777777" w:rsidR="006D10C2" w:rsidRPr="00F62517" w:rsidRDefault="006D10C2" w:rsidP="006D10C2">
                        <w:pPr>
                          <w:jc w:val="center"/>
                          <w:rPr>
                            <w:rFonts w:ascii="NTPreCursivefk" w:hAnsi="NTPreCursivefk"/>
                            <w:noProof/>
                          </w:rPr>
                        </w:pPr>
                        <w:r w:rsidRPr="00F62517">
                          <w:rPr>
                            <w:rFonts w:ascii="NTPreCursivefk" w:hAnsi="NTPreCursivefk"/>
                            <w:noProof/>
                          </w:rPr>
                          <w:t>(1867-1934)</w:t>
                        </w:r>
                      </w:p>
                      <w:p w14:paraId="1B913E7A" w14:textId="62392425" w:rsidR="004A5A35" w:rsidRDefault="006D10C2" w:rsidP="006D10C2">
                        <w:pPr>
                          <w:jc w:val="center"/>
                          <w:rPr>
                            <w:noProof/>
                          </w:rPr>
                        </w:pPr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56A1DEBC" wp14:editId="75252797">
                              <wp:extent cx="1299210" cy="1085850"/>
                              <wp:effectExtent l="0" t="0" r="0" b="0"/>
                              <wp:docPr id="3" name="Picture 3" descr="Marie Curie – Winner of Two Nobel Prizes and Discoverer of Radioactivity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Marie Curie – Winner of Two Nobel Prizes and Discoverer of Radioactivity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304106" cy="1089942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_x0000_s1032" type="#_x0000_t202" style="position:absolute;left:14661;top:3468;width:14186;height:231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">
                  <v:textbox>
                    <w:txbxContent>
                      <w:p w14:paraId="238A9C1E" w14:textId="3FDD7CCA" w:rsidR="00846D14" w:rsidRPr="00F62517" w:rsidRDefault="006D10C2" w:rsidP="000A2341">
                        <w:pPr>
                          <w:rPr>
                            <w:rFonts w:ascii="NTPreCursivefk" w:hAnsi="NTPreCursivefk"/>
                            <w:sz w:val="24"/>
                          </w:rPr>
                        </w:pPr>
                        <w:r w:rsidRPr="00F62517">
                          <w:rPr>
                            <w:rFonts w:ascii="NTPreCursivefk" w:hAnsi="NTPreCursivefk"/>
                            <w:sz w:val="24"/>
                          </w:rPr>
                          <w:t xml:space="preserve">She is best known for developing the use of X-Rays and radiation in medicine examination. 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</w:p>
    <w:p w14:paraId="230C0C8B" w14:textId="5EE882FC" w:rsidR="00F5167F" w:rsidRPr="00F5167F" w:rsidRDefault="00F5167F" w:rsidP="00F5167F"/>
    <w:p w14:paraId="4E1A74DC" w14:textId="680206C4" w:rsidR="00F5167F" w:rsidRPr="00F5167F" w:rsidRDefault="00F5167F" w:rsidP="00F5167F"/>
    <w:p w14:paraId="30CA8E28" w14:textId="65BC5F28" w:rsidR="00F5167F" w:rsidRPr="00F5167F" w:rsidRDefault="00F5167F" w:rsidP="00F5167F"/>
    <w:p w14:paraId="069B7E71" w14:textId="164E60A9" w:rsidR="00F5167F" w:rsidRPr="00F5167F" w:rsidRDefault="00F5167F" w:rsidP="00F5167F"/>
    <w:p w14:paraId="57DF024B" w14:textId="2167DB5A" w:rsidR="00F5167F" w:rsidRPr="00F5167F" w:rsidRDefault="00F5167F" w:rsidP="00F5167F"/>
    <w:p w14:paraId="2856D8F3" w14:textId="26CDA02C" w:rsidR="00F5167F" w:rsidRPr="00F5167F" w:rsidRDefault="00F5167F" w:rsidP="00F5167F"/>
    <w:p w14:paraId="39866CCF" w14:textId="75091D35" w:rsidR="00F5167F" w:rsidRPr="00F5167F" w:rsidRDefault="00F5167F" w:rsidP="00F5167F"/>
    <w:p w14:paraId="79B27C8D" w14:textId="4F6128A1" w:rsidR="00F5167F" w:rsidRPr="00F5167F" w:rsidRDefault="00F5167F" w:rsidP="00F5167F"/>
    <w:p w14:paraId="5D60889F" w14:textId="5B661753" w:rsidR="00F5167F" w:rsidRPr="00F5167F" w:rsidRDefault="00F5167F" w:rsidP="00F5167F"/>
    <w:p w14:paraId="7699A3A4" w14:textId="7F27B845" w:rsidR="00F5167F" w:rsidRPr="00F5167F" w:rsidRDefault="00F5167F" w:rsidP="00F5167F"/>
    <w:p w14:paraId="31D52C46" w14:textId="5A1040FC" w:rsidR="00F5167F" w:rsidRPr="00F5167F" w:rsidRDefault="00F5167F" w:rsidP="00F5167F"/>
    <w:p w14:paraId="3C99EF4B" w14:textId="7113EE12" w:rsidR="00F5167F" w:rsidRDefault="00F5167F" w:rsidP="00F5167F">
      <w:pPr>
        <w:rPr>
          <w:sz w:val="32"/>
        </w:rPr>
      </w:pPr>
    </w:p>
    <w:p w14:paraId="12AF527A" w14:textId="6CD88378" w:rsidR="00F5167F" w:rsidRPr="00F5167F" w:rsidRDefault="00F5167F" w:rsidP="00AC7B48">
      <w:pPr>
        <w:tabs>
          <w:tab w:val="center" w:pos="4762"/>
          <w:tab w:val="left" w:pos="5175"/>
        </w:tabs>
        <w:jc w:val="right"/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31135A68" wp14:editId="6A2D829B">
                <wp:simplePos x="0" y="0"/>
                <wp:positionH relativeFrom="page">
                  <wp:align>right</wp:align>
                </wp:positionH>
                <wp:positionV relativeFrom="paragraph">
                  <wp:posOffset>2358390</wp:posOffset>
                </wp:positionV>
                <wp:extent cx="4359910" cy="1718310"/>
                <wp:effectExtent l="0" t="0" r="2540" b="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59910" cy="1718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EAB7AB" w14:textId="77777777" w:rsidR="00846D14" w:rsidRDefault="00846D1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135A68" id="_x0000_s1033" type="#_x0000_t202" style="position:absolute;left:0;text-align:left;margin-left:292.1pt;margin-top:185.7pt;width:343.3pt;height:135.3pt;z-index:251664384;visibility:visible;mso-wrap-style:square;mso-width-percent:0;mso-height-percent:0;mso-wrap-distance-left:9pt;mso-wrap-distance-top:3.6pt;mso-wrap-distance-right:9pt;mso-wrap-distance-bottom:3.6pt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" stroked="f">
                <v:textbox>
                  <w:txbxContent>
                    <w:p w14:paraId="40EAB7AB" w14:textId="77777777" w:rsidR="00846D14" w:rsidRDefault="00846D14"/>
                  </w:txbxContent>
                </v:textbox>
                <w10:wrap anchorx="page"/>
              </v:shape>
            </w:pict>
          </mc:Fallback>
        </mc:AlternateContent>
      </w:r>
      <w:r>
        <w:t xml:space="preserve">      </w:t>
      </w:r>
      <w:r w:rsidR="00AC7B48">
        <w:rPr>
          <w:noProof/>
        </w:rPr>
        <w:t xml:space="preserve">            </w:t>
      </w:r>
      <w:r w:rsidR="00AC7B48">
        <w:rPr>
          <w:noProof/>
          <w:lang w:eastAsia="en-GB"/>
        </w:rPr>
        <w:drawing>
          <wp:inline distT="0" distB="0" distL="0" distR="0" wp14:anchorId="6392315F" wp14:editId="090A8896">
            <wp:extent cx="2586529" cy="1666875"/>
            <wp:effectExtent l="0" t="0" r="4445" b="0"/>
            <wp:docPr id="13" name="Picture 13" descr="What are the major muscles of the human body? - Answered - Twinkl teach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What are the major muscles of the human body? - Answered - Twinkl teachi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8247" cy="16808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A48CB">
        <w:tab/>
      </w:r>
      <w:r w:rsidR="00AA48CB">
        <w:tab/>
      </w:r>
    </w:p>
    <w:sectPr w:rsidR="00F5167F" w:rsidRPr="00F5167F" w:rsidSect="00D9296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4D8A44" w14:textId="77777777" w:rsidR="00A55A5A" w:rsidRDefault="00A55A5A" w:rsidP="006C4174">
      <w:pPr>
        <w:spacing w:after="0" w:line="240" w:lineRule="auto"/>
      </w:pPr>
      <w:r>
        <w:separator/>
      </w:r>
    </w:p>
  </w:endnote>
  <w:endnote w:type="continuationSeparator" w:id="0">
    <w:p w14:paraId="45B65484" w14:textId="77777777" w:rsidR="00A55A5A" w:rsidRDefault="00A55A5A" w:rsidP="006C41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FCE232" w14:textId="77777777" w:rsidR="00A55A5A" w:rsidRDefault="00A55A5A" w:rsidP="006C4174">
      <w:pPr>
        <w:spacing w:after="0" w:line="240" w:lineRule="auto"/>
      </w:pPr>
      <w:r>
        <w:separator/>
      </w:r>
    </w:p>
  </w:footnote>
  <w:footnote w:type="continuationSeparator" w:id="0">
    <w:p w14:paraId="4C7CAAE4" w14:textId="77777777" w:rsidR="00A55A5A" w:rsidRDefault="00A55A5A" w:rsidP="006C41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14C15"/>
    <w:multiLevelType w:val="multilevel"/>
    <w:tmpl w:val="224635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98070D4"/>
    <w:multiLevelType w:val="multilevel"/>
    <w:tmpl w:val="6A280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7A375AAA"/>
    <w:multiLevelType w:val="multilevel"/>
    <w:tmpl w:val="D77E8C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2963"/>
    <w:rsid w:val="00057694"/>
    <w:rsid w:val="000777A0"/>
    <w:rsid w:val="000A2341"/>
    <w:rsid w:val="00126A40"/>
    <w:rsid w:val="0015319D"/>
    <w:rsid w:val="001A1E1D"/>
    <w:rsid w:val="001A6CEE"/>
    <w:rsid w:val="001D08CF"/>
    <w:rsid w:val="0020302C"/>
    <w:rsid w:val="00274CBC"/>
    <w:rsid w:val="002F5DE5"/>
    <w:rsid w:val="00362179"/>
    <w:rsid w:val="003752C3"/>
    <w:rsid w:val="003B418B"/>
    <w:rsid w:val="00400E88"/>
    <w:rsid w:val="0045668D"/>
    <w:rsid w:val="004A5A35"/>
    <w:rsid w:val="004D7F94"/>
    <w:rsid w:val="00662B90"/>
    <w:rsid w:val="006C032A"/>
    <w:rsid w:val="006C4174"/>
    <w:rsid w:val="006D10C2"/>
    <w:rsid w:val="0082050E"/>
    <w:rsid w:val="00846D14"/>
    <w:rsid w:val="00A55A5A"/>
    <w:rsid w:val="00AA48CB"/>
    <w:rsid w:val="00AB3AD8"/>
    <w:rsid w:val="00AC7B48"/>
    <w:rsid w:val="00BA4570"/>
    <w:rsid w:val="00BE51D8"/>
    <w:rsid w:val="00BF0EA6"/>
    <w:rsid w:val="00C172D9"/>
    <w:rsid w:val="00CA39B4"/>
    <w:rsid w:val="00D92963"/>
    <w:rsid w:val="00DE3096"/>
    <w:rsid w:val="00E356FF"/>
    <w:rsid w:val="00F5167F"/>
    <w:rsid w:val="00F62517"/>
    <w:rsid w:val="00F90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FAC5A3C"/>
  <w15:chartTrackingRefBased/>
  <w15:docId w15:val="{B522E0C9-A43B-4980-8F18-552D66514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72D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929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C41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C4174"/>
  </w:style>
  <w:style w:type="paragraph" w:styleId="Footer">
    <w:name w:val="footer"/>
    <w:basedOn w:val="Normal"/>
    <w:link w:val="FooterChar"/>
    <w:uiPriority w:val="99"/>
    <w:unhideWhenUsed/>
    <w:rsid w:val="006C41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C4174"/>
  </w:style>
  <w:style w:type="paragraph" w:styleId="BalloonText">
    <w:name w:val="Balloon Text"/>
    <w:basedOn w:val="Normal"/>
    <w:link w:val="BalloonTextChar"/>
    <w:uiPriority w:val="99"/>
    <w:semiHidden/>
    <w:unhideWhenUsed/>
    <w:rsid w:val="00CA39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39B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611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73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</Words>
  <Characters>100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Boniface RC Primary School</Company>
  <LinksUpToDate>false</LinksUpToDate>
  <CharactersWithSpaces>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n.price</dc:creator>
  <cp:keywords/>
  <dc:description/>
  <cp:lastModifiedBy>Laura Doyle</cp:lastModifiedBy>
  <cp:revision>2</cp:revision>
  <cp:lastPrinted>2024-01-22T14:42:00Z</cp:lastPrinted>
  <dcterms:created xsi:type="dcterms:W3CDTF">2024-01-22T15:12:00Z</dcterms:created>
  <dcterms:modified xsi:type="dcterms:W3CDTF">2024-01-22T15:12:00Z</dcterms:modified>
</cp:coreProperties>
</file>